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17" w:rsidRPr="001843F5" w:rsidRDefault="00BD1EAF" w:rsidP="00141817">
      <w:pPr>
        <w:pStyle w:val="Picture"/>
      </w:pPr>
      <w:r>
        <w:rPr>
          <w:noProof/>
          <w:color w:val="002060"/>
          <w:sz w:val="40"/>
        </w:rPr>
        <w:pict>
          <v:shape id="Picture 3" o:spid="_x0000_i1025" type="#_x0000_t75" style="width:290.25pt;height:36pt;visibility:visible;mso-wrap-style:square">
            <v:imagedata r:id="rId8" o:title="PLTW_Biomed5"/>
          </v:shape>
        </w:pict>
      </w:r>
    </w:p>
    <w:p w:rsidR="00B97CB2" w:rsidRPr="00B97CB2" w:rsidRDefault="00B97CB2" w:rsidP="00C60A8F">
      <w:pPr>
        <w:pStyle w:val="ActivitySection"/>
        <w:spacing w:before="120"/>
        <w:rPr>
          <w:color w:val="002060"/>
          <w:sz w:val="40"/>
          <w:szCs w:val="40"/>
        </w:rPr>
      </w:pPr>
      <w:r w:rsidRPr="00B97CB2">
        <w:rPr>
          <w:color w:val="002060"/>
          <w:sz w:val="40"/>
          <w:szCs w:val="40"/>
        </w:rPr>
        <w:t>Biomedical Sciences Experimental Design</w:t>
      </w:r>
    </w:p>
    <w:p w:rsidR="00B97CB2" w:rsidRPr="00B97CB2" w:rsidRDefault="00B97CB2" w:rsidP="00C60A8F">
      <w:pPr>
        <w:pStyle w:val="ActivitySection"/>
        <w:spacing w:before="120"/>
        <w:rPr>
          <w:sz w:val="28"/>
        </w:rPr>
      </w:pPr>
    </w:p>
    <w:p w:rsidR="00346587" w:rsidRDefault="00346587" w:rsidP="00C60A8F">
      <w:pPr>
        <w:pStyle w:val="ActivitySection"/>
        <w:spacing w:before="120"/>
      </w:pPr>
      <w:r w:rsidRPr="00B97CB2">
        <w:rPr>
          <w:sz w:val="28"/>
        </w:rPr>
        <w:t>Purpose</w:t>
      </w:r>
    </w:p>
    <w:p w:rsidR="00346587" w:rsidRDefault="00346587" w:rsidP="00346587">
      <w:pPr>
        <w:pStyle w:val="ActivityBody0"/>
      </w:pPr>
      <w:r>
        <w:t>Scientific research requires a logical progression of steps that clearly define and focus the work being done. These steps are guided by a specific question or a problem. Research is rarely linear. Instead, scientists must be flexible, creative, and willing to change strategies. Persistence is essential as there are many more failures than successes in research. These failures often result in new strategies and new questions re-focusing research.</w:t>
      </w:r>
    </w:p>
    <w:p w:rsidR="00346587" w:rsidRDefault="00346587" w:rsidP="00346587">
      <w:pPr>
        <w:pStyle w:val="ActivityBody0"/>
      </w:pPr>
    </w:p>
    <w:p w:rsidR="00346587" w:rsidRDefault="00346587" w:rsidP="00346587">
      <w:pPr>
        <w:pStyle w:val="ActivityBody0"/>
      </w:pPr>
      <w:r>
        <w:t>When designing an experimental procedure there are guidelines that will help you keep a logical progression of steps. Experiments have controls which allow for comparison and help prevent incorrect conclusions being made due to inconsistent conditions impacting the data.</w:t>
      </w:r>
    </w:p>
    <w:p w:rsidR="00346587" w:rsidRDefault="00346587" w:rsidP="00346587">
      <w:pPr>
        <w:pStyle w:val="ActivityBody0"/>
      </w:pPr>
    </w:p>
    <w:p w:rsidR="00346587" w:rsidRDefault="00346587" w:rsidP="00346587">
      <w:pPr>
        <w:pStyle w:val="ActivityBody0"/>
      </w:pPr>
      <w:r>
        <w:t xml:space="preserve">The following experimental design is a guideline to be used when creating experiments in the </w:t>
      </w:r>
      <w:r w:rsidR="00994AC3">
        <w:t xml:space="preserve">PLTW </w:t>
      </w:r>
      <w:r w:rsidR="00C07814">
        <w:t xml:space="preserve">Biomedical </w:t>
      </w:r>
      <w:r w:rsidR="00994AC3">
        <w:t>S</w:t>
      </w:r>
      <w:r w:rsidR="00C07814">
        <w:t>cience</w:t>
      </w:r>
      <w:r w:rsidR="00994AC3">
        <w:t xml:space="preserve"> courses</w:t>
      </w:r>
      <w:r>
        <w:t xml:space="preserve">. It is not a strict “scientific method” protocol. It is a guide to help you create logical, thoughtful and clearly defined procedures for investigative work. You are expected to follow these guidelines when designing experiments. </w:t>
      </w:r>
    </w:p>
    <w:p w:rsidR="00346587" w:rsidRDefault="00346587" w:rsidP="00346587">
      <w:pPr>
        <w:pStyle w:val="ActivityBody0"/>
      </w:pPr>
      <w:bookmarkStart w:id="0" w:name="_GoBack"/>
      <w:bookmarkEnd w:id="0"/>
    </w:p>
    <w:p w:rsidR="00346587" w:rsidRDefault="00346587" w:rsidP="00346587">
      <w:pPr>
        <w:pStyle w:val="ActivityBody0"/>
      </w:pPr>
      <w:r>
        <w:t xml:space="preserve">Use your Lab Journal for recording all experimental design work. When recording your work write the number and title of each section as shown below. Following each design step is an explanation (shown in italics), of the format that is to be used in your lab journal for that specific step. The evaluation rubric is based on following the steps of design and using the correct format to record the information in your journal. </w:t>
      </w:r>
    </w:p>
    <w:p w:rsidR="00346587" w:rsidRPr="00B97CB2" w:rsidRDefault="00346587" w:rsidP="00C60A8F">
      <w:pPr>
        <w:pStyle w:val="ActivitySection"/>
        <w:spacing w:before="120"/>
        <w:rPr>
          <w:sz w:val="28"/>
        </w:rPr>
      </w:pPr>
      <w:r w:rsidRPr="00B97CB2">
        <w:rPr>
          <w:sz w:val="28"/>
        </w:rPr>
        <w:t>Steps of Experimental Design</w:t>
      </w:r>
    </w:p>
    <w:p w:rsidR="00346587" w:rsidRPr="00534569" w:rsidRDefault="00346587" w:rsidP="00346587">
      <w:pPr>
        <w:pStyle w:val="ActivityNumbers"/>
        <w:rPr>
          <w:b/>
        </w:rPr>
      </w:pPr>
      <w:r w:rsidRPr="00534569">
        <w:rPr>
          <w:b/>
        </w:rPr>
        <w:t>Identify the Problem or Question</w:t>
      </w:r>
    </w:p>
    <w:p w:rsidR="00346587" w:rsidRDefault="00346587" w:rsidP="00346587">
      <w:pPr>
        <w:pStyle w:val="Activitysub2"/>
      </w:pPr>
      <w:r>
        <w:t>State the research problem or question in one sentence.</w:t>
      </w:r>
    </w:p>
    <w:p w:rsidR="00346587" w:rsidRDefault="00346587" w:rsidP="00346587">
      <w:pPr>
        <w:pStyle w:val="Activitysub2"/>
      </w:pPr>
      <w:r>
        <w:t>The problem should be very specific and measurable.</w:t>
      </w:r>
    </w:p>
    <w:p w:rsidR="00346587" w:rsidRDefault="00346587" w:rsidP="00346587">
      <w:pPr>
        <w:pStyle w:val="ActivityBodySpecial"/>
      </w:pPr>
      <w:r>
        <w:t>Write one sentence in the form of a question or problem statement.</w:t>
      </w:r>
    </w:p>
    <w:p w:rsidR="00346587" w:rsidRPr="00534569" w:rsidRDefault="00346587" w:rsidP="00346587">
      <w:pPr>
        <w:pStyle w:val="ActivityNumbers"/>
        <w:rPr>
          <w:b/>
        </w:rPr>
      </w:pPr>
      <w:r w:rsidRPr="00534569">
        <w:rPr>
          <w:b/>
        </w:rPr>
        <w:t xml:space="preserve">Predict a solution to the problem or an answer to the question. </w:t>
      </w:r>
    </w:p>
    <w:p w:rsidR="00346587" w:rsidRDefault="00346587" w:rsidP="00317AF0">
      <w:pPr>
        <w:pStyle w:val="Activitysub2"/>
      </w:pPr>
      <w:r>
        <w:t>This will be in the form of a hypothesis.</w:t>
      </w:r>
    </w:p>
    <w:p w:rsidR="00346587" w:rsidRDefault="00346587" w:rsidP="00317AF0">
      <w:pPr>
        <w:pStyle w:val="Activitysub2"/>
      </w:pPr>
      <w:r>
        <w:t>This solution design or hypothesis should be based on previously obtained knowledge or research and be supported by scientific evidence.</w:t>
      </w:r>
    </w:p>
    <w:p w:rsidR="00346587" w:rsidRPr="0035339A" w:rsidRDefault="00346587" w:rsidP="00317AF0">
      <w:pPr>
        <w:pStyle w:val="Activitysub2"/>
      </w:pPr>
      <w:r w:rsidRPr="00693AF8">
        <w:t>I</w:t>
      </w:r>
      <w:r w:rsidRPr="0035339A">
        <w:t>dentify the independent and dependent variables.</w:t>
      </w:r>
    </w:p>
    <w:p w:rsidR="00346587" w:rsidRPr="003775DB" w:rsidRDefault="00346587" w:rsidP="00317AF0">
      <w:pPr>
        <w:pStyle w:val="Activitysub2"/>
      </w:pPr>
      <w:r w:rsidRPr="003775DB">
        <w:t xml:space="preserve">The independent variable is the variable that is varied or manipulated by the researcher. The dependent variable is the measurable effect, outcome, or response in which the researcher is interested. In other words, the independent variable is the presumed cause, whereas the dependent variable is the presumed effect. In </w:t>
      </w:r>
      <w:r w:rsidRPr="003775DB">
        <w:lastRenderedPageBreak/>
        <w:t xml:space="preserve">an experiment, the independent variable is the variable that is controlled and manipulated by the experimenter; the dependent variable is not manipulated but instead is observed or </w:t>
      </w:r>
      <w:r w:rsidR="00E50506" w:rsidRPr="003775DB">
        <w:t>measured for variations.</w:t>
      </w:r>
    </w:p>
    <w:p w:rsidR="00317AF0" w:rsidRPr="0035339A" w:rsidRDefault="00317AF0" w:rsidP="00317AF0">
      <w:pPr>
        <w:pStyle w:val="ActivityBodySpecial"/>
      </w:pPr>
      <w:r w:rsidRPr="008169BB">
        <w:t>Write a one or two-sentence statement predicting the outcome of the experiment. I</w:t>
      </w:r>
      <w:r>
        <w:t>n a separate statement specify the independent and dependent variables.</w:t>
      </w:r>
    </w:p>
    <w:p w:rsidR="00346587" w:rsidRPr="00534569" w:rsidRDefault="00346587" w:rsidP="00346587">
      <w:pPr>
        <w:pStyle w:val="ActivityNumbers"/>
        <w:rPr>
          <w:b/>
        </w:rPr>
      </w:pPr>
      <w:r w:rsidRPr="00534569">
        <w:rPr>
          <w:b/>
        </w:rPr>
        <w:t>Design the experiment to be used to test your hypothesis.</w:t>
      </w:r>
    </w:p>
    <w:p w:rsidR="00C157D4" w:rsidRDefault="00C157D4" w:rsidP="00C157D4">
      <w:pPr>
        <w:pStyle w:val="Activitysub2"/>
      </w:pPr>
      <w:r>
        <w:t>Include a list of all materials used.</w:t>
      </w:r>
    </w:p>
    <w:p w:rsidR="00346587" w:rsidRDefault="00346587" w:rsidP="00346587">
      <w:pPr>
        <w:pStyle w:val="Activitysub2"/>
      </w:pPr>
      <w:r>
        <w:t>Be specific.</w:t>
      </w:r>
    </w:p>
    <w:p w:rsidR="00346587" w:rsidRDefault="0029330B" w:rsidP="00346587">
      <w:pPr>
        <w:pStyle w:val="Activitysub2"/>
      </w:pPr>
      <w:r>
        <w:t>Take all</w:t>
      </w:r>
      <w:r w:rsidR="00346587">
        <w:t xml:space="preserve"> safety concerns</w:t>
      </w:r>
      <w:r>
        <w:t xml:space="preserve"> into account</w:t>
      </w:r>
      <w:r w:rsidR="00346587">
        <w:t>.</w:t>
      </w:r>
    </w:p>
    <w:p w:rsidR="00346587" w:rsidRDefault="00346587" w:rsidP="00346587">
      <w:pPr>
        <w:pStyle w:val="Activitysub2"/>
      </w:pPr>
      <w:r>
        <w:t>Identify a control to be used for comparison</w:t>
      </w:r>
      <w:r w:rsidR="00C157D4">
        <w:t xml:space="preserve"> if applicable</w:t>
      </w:r>
      <w:r>
        <w:t>.</w:t>
      </w:r>
    </w:p>
    <w:p w:rsidR="00346587" w:rsidRDefault="000D4E33" w:rsidP="00346587">
      <w:pPr>
        <w:pStyle w:val="Activitysub2"/>
      </w:pPr>
      <w:r>
        <w:t>Control all outside variables that could affect the outcome of the experiment</w:t>
      </w:r>
      <w:r w:rsidR="00346587">
        <w:t>.</w:t>
      </w:r>
    </w:p>
    <w:p w:rsidR="00346587" w:rsidRDefault="00346587" w:rsidP="00346587">
      <w:pPr>
        <w:pStyle w:val="Activitysub2"/>
      </w:pPr>
      <w:r>
        <w:t>Clearly define how the data will be collected and recorded, including measurement units.</w:t>
      </w:r>
    </w:p>
    <w:p w:rsidR="00346587" w:rsidRDefault="00346587" w:rsidP="00346587">
      <w:pPr>
        <w:pStyle w:val="Activitysub2"/>
      </w:pPr>
      <w:r>
        <w:t>Design a data table to use to record information.</w:t>
      </w:r>
    </w:p>
    <w:p w:rsidR="00346587" w:rsidRDefault="00346587" w:rsidP="00346587">
      <w:pPr>
        <w:pStyle w:val="Activitysub2"/>
      </w:pPr>
      <w:r>
        <w:t>Plan the strategy that will be used to summarize the data. For example, a graph might be used to summarize the data.</w:t>
      </w:r>
    </w:p>
    <w:p w:rsidR="00346587" w:rsidRDefault="00346587" w:rsidP="00346587">
      <w:pPr>
        <w:pStyle w:val="ActivityBodySpecial"/>
      </w:pPr>
      <w:r>
        <w:t>Write a series of numbered steps and include a list of required materials. The data table should include units that will be used to collect data.</w:t>
      </w:r>
    </w:p>
    <w:p w:rsidR="00346587" w:rsidRPr="00534569" w:rsidRDefault="00346587" w:rsidP="00346587">
      <w:pPr>
        <w:pStyle w:val="ActivityNumbers"/>
        <w:rPr>
          <w:b/>
        </w:rPr>
      </w:pPr>
      <w:r w:rsidRPr="00534569">
        <w:rPr>
          <w:b/>
        </w:rPr>
        <w:t>Carry out the experiment.</w:t>
      </w:r>
    </w:p>
    <w:p w:rsidR="00346587" w:rsidRDefault="00346587" w:rsidP="00346587">
      <w:pPr>
        <w:pStyle w:val="Activitysub2"/>
      </w:pPr>
      <w:r>
        <w:t xml:space="preserve">Collect data. </w:t>
      </w:r>
    </w:p>
    <w:p w:rsidR="00346587" w:rsidRDefault="00346587" w:rsidP="00346587">
      <w:pPr>
        <w:pStyle w:val="Activitysub2"/>
      </w:pPr>
      <w:r>
        <w:t>Make observations.</w:t>
      </w:r>
    </w:p>
    <w:p w:rsidR="00346587" w:rsidRDefault="00346587" w:rsidP="00346587">
      <w:pPr>
        <w:pStyle w:val="Activitysub2"/>
      </w:pPr>
      <w:r>
        <w:t>Complete multiple trials. (Do the procedure many times, collecting data each time).</w:t>
      </w:r>
    </w:p>
    <w:p w:rsidR="00346587" w:rsidRDefault="00346587" w:rsidP="00346587">
      <w:pPr>
        <w:pStyle w:val="ActivityBodySpecial"/>
      </w:pPr>
      <w:r>
        <w:t>Complete the data table including units and labels on each section.</w:t>
      </w:r>
    </w:p>
    <w:p w:rsidR="00346587" w:rsidRPr="00534569" w:rsidRDefault="00346587" w:rsidP="00346587">
      <w:pPr>
        <w:pStyle w:val="ActivityNumbers"/>
        <w:rPr>
          <w:b/>
        </w:rPr>
      </w:pPr>
      <w:r w:rsidRPr="00534569">
        <w:rPr>
          <w:b/>
        </w:rPr>
        <w:t xml:space="preserve">Analyze the data and observations. </w:t>
      </w:r>
    </w:p>
    <w:p w:rsidR="000F40ED" w:rsidRPr="007A7992" w:rsidRDefault="000F40ED" w:rsidP="000F40ED">
      <w:pPr>
        <w:pStyle w:val="Activitysub2"/>
        <w:rPr>
          <w:color w:val="000000"/>
        </w:rPr>
      </w:pPr>
      <w:r w:rsidRPr="007A7992">
        <w:rPr>
          <w:color w:val="000000"/>
        </w:rPr>
        <w:t>Make graphs or charts of the data.</w:t>
      </w:r>
    </w:p>
    <w:p w:rsidR="000F40ED" w:rsidRPr="000F40ED" w:rsidRDefault="000F40ED" w:rsidP="000F40ED">
      <w:pPr>
        <w:pStyle w:val="Activitysub2"/>
        <w:rPr>
          <w:color w:val="000000"/>
        </w:rPr>
      </w:pPr>
      <w:r w:rsidRPr="007A7992">
        <w:rPr>
          <w:color w:val="000000"/>
        </w:rPr>
        <w:t>Check that the independent and dependent variables are properly placed on any graphs.</w:t>
      </w:r>
    </w:p>
    <w:p w:rsidR="000F40ED" w:rsidRDefault="00346587" w:rsidP="000F40ED">
      <w:pPr>
        <w:pStyle w:val="Activitysub2"/>
      </w:pPr>
      <w:r>
        <w:t xml:space="preserve">Be logical and clear. </w:t>
      </w:r>
    </w:p>
    <w:p w:rsidR="00346587" w:rsidRDefault="00346587" w:rsidP="000F40ED">
      <w:pPr>
        <w:pStyle w:val="Activitysub2"/>
      </w:pPr>
      <w:r>
        <w:t xml:space="preserve">Look beyond </w:t>
      </w:r>
      <w:r w:rsidRPr="00534569">
        <w:t>the obvious.</w:t>
      </w:r>
    </w:p>
    <w:p w:rsidR="00346587" w:rsidRPr="00534569" w:rsidRDefault="000F40ED" w:rsidP="00346587">
      <w:pPr>
        <w:pStyle w:val="ActivityBodySpecial"/>
      </w:pPr>
      <w:r w:rsidRPr="007A7992">
        <w:rPr>
          <w:color w:val="000000"/>
        </w:rPr>
        <w:t>Make graphs and charts to visually and logically present the data</w:t>
      </w:r>
      <w:r>
        <w:t xml:space="preserve"> </w:t>
      </w:r>
      <w:r w:rsidR="00346587">
        <w:t>Write in paragraph form and include calculations showing all work. All analysis should be explained clearly and concisely.</w:t>
      </w:r>
    </w:p>
    <w:p w:rsidR="00346587" w:rsidRPr="000B5E56" w:rsidRDefault="00346587" w:rsidP="00346587">
      <w:pPr>
        <w:pStyle w:val="ActivityNumbers"/>
        <w:rPr>
          <w:b/>
        </w:rPr>
      </w:pPr>
      <w:r w:rsidRPr="000B5E56">
        <w:rPr>
          <w:b/>
        </w:rPr>
        <w:t>State the conclusion.</w:t>
      </w:r>
    </w:p>
    <w:p w:rsidR="00346587" w:rsidRPr="00464779" w:rsidRDefault="00346587" w:rsidP="00346587">
      <w:pPr>
        <w:pStyle w:val="Activitysub2"/>
      </w:pPr>
      <w:r w:rsidRPr="00464779">
        <w:t xml:space="preserve">Use a one sentence statement. </w:t>
      </w:r>
    </w:p>
    <w:p w:rsidR="00346587" w:rsidRDefault="00346587" w:rsidP="00346587">
      <w:pPr>
        <w:pStyle w:val="Activitysub2"/>
      </w:pPr>
      <w:r w:rsidRPr="00464779">
        <w:t>Be clear and concise.</w:t>
      </w:r>
    </w:p>
    <w:p w:rsidR="00346587" w:rsidRPr="00635683" w:rsidRDefault="00346587" w:rsidP="00346587">
      <w:pPr>
        <w:pStyle w:val="ActivityBodySpecial"/>
      </w:pPr>
      <w:r>
        <w:t xml:space="preserve">Write a one sentence statement directly related to the original hypothesis. It might start with “The hypothesis was correct…” </w:t>
      </w:r>
    </w:p>
    <w:p w:rsidR="00346587" w:rsidRPr="00534569" w:rsidRDefault="00346587" w:rsidP="00346587">
      <w:pPr>
        <w:pStyle w:val="ActivityNumbers"/>
        <w:rPr>
          <w:b/>
        </w:rPr>
      </w:pPr>
      <w:r w:rsidRPr="00534569">
        <w:rPr>
          <w:b/>
        </w:rPr>
        <w:t>Summary Paragraph</w:t>
      </w:r>
    </w:p>
    <w:p w:rsidR="00346587" w:rsidRPr="00464779" w:rsidRDefault="00346587" w:rsidP="00346587">
      <w:pPr>
        <w:pStyle w:val="Activitysub2"/>
      </w:pPr>
      <w:r w:rsidRPr="00464779">
        <w:t>Write a brief paragraph.</w:t>
      </w:r>
    </w:p>
    <w:p w:rsidR="00346587" w:rsidRPr="00464779" w:rsidRDefault="00346587" w:rsidP="00346587">
      <w:pPr>
        <w:pStyle w:val="Activitysub2"/>
      </w:pPr>
      <w:r w:rsidRPr="00464779">
        <w:t>Explain the rationale for your conclusion.</w:t>
      </w:r>
    </w:p>
    <w:p w:rsidR="00346587" w:rsidRDefault="00346587" w:rsidP="00346587">
      <w:pPr>
        <w:pStyle w:val="Activitysub2"/>
      </w:pPr>
      <w:r w:rsidRPr="00464779">
        <w:lastRenderedPageBreak/>
        <w:t>Clarify details.</w:t>
      </w:r>
    </w:p>
    <w:p w:rsidR="00346587" w:rsidRDefault="00346587" w:rsidP="00346587">
      <w:pPr>
        <w:pStyle w:val="ActivityBodySpecial"/>
      </w:pPr>
      <w:r>
        <w:t>Write a one paragraph of text explaining the rationale for the conclusion.</w:t>
      </w:r>
    </w:p>
    <w:p w:rsidR="00346587" w:rsidRDefault="007309D3" w:rsidP="00346587">
      <w:pPr>
        <w:pStyle w:val="ActivitySubHeading"/>
      </w:pPr>
      <w:r>
        <w:t>After step #7</w:t>
      </w:r>
      <w:r w:rsidR="00346587">
        <w:t xml:space="preserve"> there could be several options including but not limited to:</w:t>
      </w:r>
    </w:p>
    <w:p w:rsidR="00346587" w:rsidRDefault="00346587" w:rsidP="00346587">
      <w:pPr>
        <w:pStyle w:val="Activitysub2"/>
      </w:pPr>
      <w:r>
        <w:t>Changing your hypothesis.</w:t>
      </w:r>
    </w:p>
    <w:p w:rsidR="00346587" w:rsidRPr="00EE6D8B" w:rsidRDefault="00346587" w:rsidP="00346587">
      <w:pPr>
        <w:pStyle w:val="Activitysub2"/>
      </w:pPr>
      <w:r>
        <w:t>Re-designing the procedure because of design flaws</w:t>
      </w:r>
    </w:p>
    <w:p w:rsidR="00346587" w:rsidRDefault="00346587" w:rsidP="00346587">
      <w:pPr>
        <w:pStyle w:val="Activitysub2"/>
      </w:pPr>
      <w:r>
        <w:t>Developing new questions based on the work in this experiment.</w:t>
      </w:r>
    </w:p>
    <w:p w:rsidR="00346587" w:rsidRPr="00766003" w:rsidRDefault="00346587" w:rsidP="00346587">
      <w:pPr>
        <w:pStyle w:val="Activitysub2"/>
      </w:pPr>
      <w:r>
        <w:t>Moving on to a new or related research topic.</w:t>
      </w:r>
    </w:p>
    <w:sectPr w:rsidR="00346587" w:rsidRPr="00766003" w:rsidSect="0003255C">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AF" w:rsidRDefault="00BD1EAF">
      <w:r>
        <w:separator/>
      </w:r>
    </w:p>
  </w:endnote>
  <w:endnote w:type="continuationSeparator" w:id="0">
    <w:p w:rsidR="00BD1EAF" w:rsidRDefault="00BD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8F" w:rsidRDefault="008A778F" w:rsidP="008A778F">
    <w:pPr>
      <w:pStyle w:val="Footer"/>
    </w:pPr>
    <w:r>
      <w:t>© 2013 Project Lead The Way,</w:t>
    </w:r>
    <w:r>
      <w:rPr>
        <w:vertAlign w:val="superscript"/>
      </w:rPr>
      <w:t xml:space="preserve"> </w:t>
    </w:r>
    <w:r>
      <w:t>Inc.</w:t>
    </w:r>
  </w:p>
  <w:p w:rsidR="000D339E" w:rsidRDefault="00875D64" w:rsidP="00464779">
    <w:pPr>
      <w:pStyle w:val="Footer"/>
    </w:pPr>
    <w:r>
      <w:rPr>
        <w:rFonts w:cs="Arial"/>
        <w:szCs w:val="20"/>
      </w:rPr>
      <w:t>Principles of Biomedical Science</w:t>
    </w:r>
    <w:r>
      <w:rPr>
        <w:rFonts w:cs="Arial"/>
      </w:rPr>
      <w:t xml:space="preserve"> </w:t>
    </w:r>
    <w:r w:rsidR="00464779">
      <w:t xml:space="preserve">Biomedical Sciences Experimental Design – Page </w:t>
    </w:r>
    <w:r w:rsidR="00B12E4A">
      <w:rPr>
        <w:rStyle w:val="PageNumber"/>
      </w:rPr>
      <w:fldChar w:fldCharType="begin"/>
    </w:r>
    <w:r w:rsidR="00464779">
      <w:rPr>
        <w:rStyle w:val="PageNumber"/>
      </w:rPr>
      <w:instrText xml:space="preserve"> PAGE </w:instrText>
    </w:r>
    <w:r w:rsidR="00B12E4A">
      <w:rPr>
        <w:rStyle w:val="PageNumber"/>
      </w:rPr>
      <w:fldChar w:fldCharType="separate"/>
    </w:r>
    <w:r w:rsidR="00994AC3">
      <w:rPr>
        <w:rStyle w:val="PageNumber"/>
        <w:noProof/>
      </w:rPr>
      <w:t>1</w:t>
    </w:r>
    <w:r w:rsidR="00B12E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AF" w:rsidRDefault="00BD1EAF">
      <w:r>
        <w:separator/>
      </w:r>
    </w:p>
  </w:footnote>
  <w:footnote w:type="continuationSeparator" w:id="0">
    <w:p w:rsidR="00BD1EAF" w:rsidRDefault="00BD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FFFFFF7D"/>
    <w:multiLevelType w:val="singleLevel"/>
    <w:tmpl w:val="381E3106"/>
    <w:styleLink w:val="StyleArrowBulletedOutlinenumbered12pt"/>
    <w:lvl w:ilvl="0">
      <w:start w:val="1"/>
      <w:numFmt w:val="decimal"/>
      <w:lvlText w:val="%1."/>
      <w:lvlJc w:val="left"/>
      <w:pPr>
        <w:tabs>
          <w:tab w:val="num" w:pos="1440"/>
        </w:tabs>
        <w:ind w:left="1440" w:hanging="360"/>
      </w:pPr>
    </w:lvl>
  </w:abstractNum>
  <w:abstractNum w:abstractNumId="1">
    <w:nsid w:val="00254BE4"/>
    <w:multiLevelType w:val="hybridMultilevel"/>
    <w:tmpl w:val="21A4074E"/>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AD484B"/>
    <w:multiLevelType w:val="hybridMultilevel"/>
    <w:tmpl w:val="7C4875E8"/>
    <w:styleLink w:val="StyleNumbered"/>
    <w:lvl w:ilvl="0" w:tplc="2FDC6980">
      <w:start w:val="1"/>
      <w:numFmt w:val="bullet"/>
      <w:lvlText w:val=""/>
      <w:lvlJc w:val="left"/>
      <w:pPr>
        <w:tabs>
          <w:tab w:val="num" w:pos="720"/>
        </w:tabs>
        <w:ind w:left="1656" w:hanging="288"/>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3162B8"/>
    <w:multiLevelType w:val="hybridMultilevel"/>
    <w:tmpl w:val="38A68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1CE0C44"/>
    <w:multiLevelType w:val="hybridMultilevel"/>
    <w:tmpl w:val="D93C8B3A"/>
    <w:lvl w:ilvl="0" w:tplc="D5EC61C6">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6">
    <w:nsid w:val="61F94E48"/>
    <w:multiLevelType w:val="hybridMultilevel"/>
    <w:tmpl w:val="DB6EB038"/>
    <w:lvl w:ilvl="0" w:tplc="CF600FFE">
      <w:start w:val="1"/>
      <w:numFmt w:val="decimal"/>
      <w:pStyle w:val="ActivityNumbers"/>
      <w:lvlText w:val="%1."/>
      <w:lvlJc w:val="left"/>
      <w:pPr>
        <w:tabs>
          <w:tab w:val="num" w:pos="27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3043254"/>
    <w:multiLevelType w:val="multilevel"/>
    <w:tmpl w:val="D68A206C"/>
    <w:styleLink w:val="SecondBullet"/>
    <w:lvl w:ilvl="0">
      <w:start w:val="1"/>
      <w:numFmt w:val="decimal"/>
      <w:lvlText w:val="%1."/>
      <w:lvlJc w:val="left"/>
      <w:pPr>
        <w:tabs>
          <w:tab w:val="num" w:pos="1800"/>
        </w:tabs>
        <w:ind w:left="1800" w:hanging="360"/>
      </w:pPr>
      <w:rPr>
        <w:rFonts w:ascii="Arial" w:hAnsi="Arial" w:hint="default"/>
        <w:sz w:val="24"/>
        <w:szCs w:val="24"/>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C70A9D"/>
    <w:multiLevelType w:val="hybridMultilevel"/>
    <w:tmpl w:val="8160A0B8"/>
    <w:lvl w:ilvl="0" w:tplc="20584512">
      <w:start w:val="1"/>
      <w:numFmt w:val="upperLetter"/>
      <w:lvlText w:val="%1."/>
      <w:lvlJc w:val="left"/>
      <w:pPr>
        <w:tabs>
          <w:tab w:val="num" w:pos="1080"/>
        </w:tabs>
        <w:ind w:left="360" w:firstLine="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4"/>
  </w:num>
  <w:num w:numId="3">
    <w:abstractNumId w:val="41"/>
  </w:num>
  <w:num w:numId="4">
    <w:abstractNumId w:val="44"/>
  </w:num>
  <w:num w:numId="5">
    <w:abstractNumId w:val="0"/>
  </w:num>
  <w:num w:numId="6">
    <w:abstractNumId w:val="37"/>
  </w:num>
  <w:num w:numId="7">
    <w:abstractNumId w:val="28"/>
  </w:num>
  <w:num w:numId="8">
    <w:abstractNumId w:val="5"/>
  </w:num>
  <w:num w:numId="9">
    <w:abstractNumId w:val="23"/>
  </w:num>
  <w:num w:numId="10">
    <w:abstractNumId w:val="6"/>
  </w:num>
  <w:num w:numId="11">
    <w:abstractNumId w:val="16"/>
  </w:num>
  <w:num w:numId="12">
    <w:abstractNumId w:val="19"/>
  </w:num>
  <w:num w:numId="13">
    <w:abstractNumId w:val="43"/>
  </w:num>
  <w:num w:numId="14">
    <w:abstractNumId w:val="7"/>
  </w:num>
  <w:num w:numId="15">
    <w:abstractNumId w:val="22"/>
  </w:num>
  <w:num w:numId="16">
    <w:abstractNumId w:val="30"/>
  </w:num>
  <w:num w:numId="17">
    <w:abstractNumId w:val="39"/>
  </w:num>
  <w:num w:numId="18">
    <w:abstractNumId w:val="35"/>
  </w:num>
  <w:num w:numId="19">
    <w:abstractNumId w:val="8"/>
  </w:num>
  <w:num w:numId="20">
    <w:abstractNumId w:val="26"/>
  </w:num>
  <w:num w:numId="21">
    <w:abstractNumId w:val="25"/>
  </w:num>
  <w:num w:numId="22">
    <w:abstractNumId w:val="11"/>
  </w:num>
  <w:num w:numId="23">
    <w:abstractNumId w:val="2"/>
  </w:num>
  <w:num w:numId="24">
    <w:abstractNumId w:val="27"/>
  </w:num>
  <w:num w:numId="25">
    <w:abstractNumId w:val="10"/>
  </w:num>
  <w:num w:numId="26">
    <w:abstractNumId w:val="29"/>
  </w:num>
  <w:num w:numId="27">
    <w:abstractNumId w:val="18"/>
  </w:num>
  <w:num w:numId="28">
    <w:abstractNumId w:val="40"/>
  </w:num>
  <w:num w:numId="29">
    <w:abstractNumId w:val="12"/>
  </w:num>
  <w:num w:numId="30">
    <w:abstractNumId w:val="38"/>
  </w:num>
  <w:num w:numId="31">
    <w:abstractNumId w:val="9"/>
  </w:num>
  <w:num w:numId="32">
    <w:abstractNumId w:val="32"/>
  </w:num>
  <w:num w:numId="33">
    <w:abstractNumId w:val="42"/>
  </w:num>
  <w:num w:numId="34">
    <w:abstractNumId w:val="36"/>
    <w:lvlOverride w:ilvl="0">
      <w:startOverride w:val="1"/>
    </w:lvlOverride>
  </w:num>
  <w:num w:numId="35">
    <w:abstractNumId w:val="24"/>
  </w:num>
  <w:num w:numId="36">
    <w:abstractNumId w:val="21"/>
  </w:num>
  <w:num w:numId="37">
    <w:abstractNumId w:val="17"/>
  </w:num>
  <w:num w:numId="38">
    <w:abstractNumId w:val="4"/>
  </w:num>
  <w:num w:numId="39">
    <w:abstractNumId w:val="20"/>
  </w:num>
  <w:num w:numId="40">
    <w:abstractNumId w:val="1"/>
  </w:num>
  <w:num w:numId="41">
    <w:abstractNumId w:val="3"/>
  </w:num>
  <w:num w:numId="42">
    <w:abstractNumId w:val="14"/>
  </w:num>
  <w:num w:numId="43">
    <w:abstractNumId w:val="13"/>
  </w:num>
  <w:num w:numId="44">
    <w:abstractNumId w:val="15"/>
  </w:num>
  <w:num w:numId="45">
    <w:abstractNumId w:val="36"/>
  </w:num>
  <w:num w:numId="46">
    <w:abstractNumId w:val="33"/>
  </w:num>
  <w:num w:numId="47">
    <w:abstractNumId w:val="3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B92"/>
    <w:rsid w:val="00013ED1"/>
    <w:rsid w:val="000200B4"/>
    <w:rsid w:val="00020BE7"/>
    <w:rsid w:val="000305D8"/>
    <w:rsid w:val="0003235D"/>
    <w:rsid w:val="0003255C"/>
    <w:rsid w:val="00054A77"/>
    <w:rsid w:val="00054A7C"/>
    <w:rsid w:val="00071743"/>
    <w:rsid w:val="00075449"/>
    <w:rsid w:val="00077FAE"/>
    <w:rsid w:val="0009669C"/>
    <w:rsid w:val="000A65EC"/>
    <w:rsid w:val="000B2FC9"/>
    <w:rsid w:val="000B3AB8"/>
    <w:rsid w:val="000B5E56"/>
    <w:rsid w:val="000B7208"/>
    <w:rsid w:val="000D2A81"/>
    <w:rsid w:val="000D339E"/>
    <w:rsid w:val="000D4E33"/>
    <w:rsid w:val="000E1CF4"/>
    <w:rsid w:val="000F40ED"/>
    <w:rsid w:val="000F47A4"/>
    <w:rsid w:val="00103825"/>
    <w:rsid w:val="00104421"/>
    <w:rsid w:val="00115A93"/>
    <w:rsid w:val="00123F90"/>
    <w:rsid w:val="00141817"/>
    <w:rsid w:val="00146C69"/>
    <w:rsid w:val="00166425"/>
    <w:rsid w:val="00185857"/>
    <w:rsid w:val="0018729C"/>
    <w:rsid w:val="00192E43"/>
    <w:rsid w:val="001A2B1A"/>
    <w:rsid w:val="001A5EB5"/>
    <w:rsid w:val="001C3277"/>
    <w:rsid w:val="001D1427"/>
    <w:rsid w:val="001D190C"/>
    <w:rsid w:val="001D55F4"/>
    <w:rsid w:val="001D7AF6"/>
    <w:rsid w:val="001E4519"/>
    <w:rsid w:val="001F0F2A"/>
    <w:rsid w:val="0023066F"/>
    <w:rsid w:val="00257849"/>
    <w:rsid w:val="00272532"/>
    <w:rsid w:val="00273144"/>
    <w:rsid w:val="002777DA"/>
    <w:rsid w:val="00282F69"/>
    <w:rsid w:val="00285FED"/>
    <w:rsid w:val="0029330B"/>
    <w:rsid w:val="002956D1"/>
    <w:rsid w:val="002A41E9"/>
    <w:rsid w:val="002B3DBD"/>
    <w:rsid w:val="002D15E8"/>
    <w:rsid w:val="002D74A6"/>
    <w:rsid w:val="002E30C2"/>
    <w:rsid w:val="002E6F70"/>
    <w:rsid w:val="002F76D0"/>
    <w:rsid w:val="00311780"/>
    <w:rsid w:val="00317AF0"/>
    <w:rsid w:val="00330EFF"/>
    <w:rsid w:val="003331FC"/>
    <w:rsid w:val="00341772"/>
    <w:rsid w:val="00346587"/>
    <w:rsid w:val="003551BB"/>
    <w:rsid w:val="00371285"/>
    <w:rsid w:val="003753F3"/>
    <w:rsid w:val="003775DB"/>
    <w:rsid w:val="00392DFE"/>
    <w:rsid w:val="003D2BFB"/>
    <w:rsid w:val="003F0004"/>
    <w:rsid w:val="004045DB"/>
    <w:rsid w:val="00415458"/>
    <w:rsid w:val="0043408D"/>
    <w:rsid w:val="00440CC7"/>
    <w:rsid w:val="00440CED"/>
    <w:rsid w:val="00445104"/>
    <w:rsid w:val="00464779"/>
    <w:rsid w:val="00473C5D"/>
    <w:rsid w:val="004940A8"/>
    <w:rsid w:val="004A2BF7"/>
    <w:rsid w:val="004A6D7D"/>
    <w:rsid w:val="004B6EC4"/>
    <w:rsid w:val="004C7AC3"/>
    <w:rsid w:val="004D4749"/>
    <w:rsid w:val="004E5D7F"/>
    <w:rsid w:val="004F0F67"/>
    <w:rsid w:val="0050474E"/>
    <w:rsid w:val="0051516E"/>
    <w:rsid w:val="00523463"/>
    <w:rsid w:val="00534569"/>
    <w:rsid w:val="005345EB"/>
    <w:rsid w:val="005373F2"/>
    <w:rsid w:val="005407F5"/>
    <w:rsid w:val="0054536A"/>
    <w:rsid w:val="00551657"/>
    <w:rsid w:val="00556180"/>
    <w:rsid w:val="00557649"/>
    <w:rsid w:val="005725EC"/>
    <w:rsid w:val="00577D0B"/>
    <w:rsid w:val="00591C63"/>
    <w:rsid w:val="005E3579"/>
    <w:rsid w:val="005E6259"/>
    <w:rsid w:val="00605710"/>
    <w:rsid w:val="00635659"/>
    <w:rsid w:val="00635683"/>
    <w:rsid w:val="00642119"/>
    <w:rsid w:val="00645925"/>
    <w:rsid w:val="00662006"/>
    <w:rsid w:val="00675931"/>
    <w:rsid w:val="00683249"/>
    <w:rsid w:val="00691E47"/>
    <w:rsid w:val="00694684"/>
    <w:rsid w:val="006B3203"/>
    <w:rsid w:val="006D240C"/>
    <w:rsid w:val="006D67D4"/>
    <w:rsid w:val="006E237D"/>
    <w:rsid w:val="006E3DB4"/>
    <w:rsid w:val="006E5111"/>
    <w:rsid w:val="006E5CDA"/>
    <w:rsid w:val="006E75B0"/>
    <w:rsid w:val="006F48DE"/>
    <w:rsid w:val="006F502B"/>
    <w:rsid w:val="006F5ED5"/>
    <w:rsid w:val="006F62A2"/>
    <w:rsid w:val="00704D67"/>
    <w:rsid w:val="00710867"/>
    <w:rsid w:val="007134A1"/>
    <w:rsid w:val="0072328F"/>
    <w:rsid w:val="007309D3"/>
    <w:rsid w:val="00734E55"/>
    <w:rsid w:val="00737B12"/>
    <w:rsid w:val="007453A5"/>
    <w:rsid w:val="00762C52"/>
    <w:rsid w:val="00765D69"/>
    <w:rsid w:val="00766003"/>
    <w:rsid w:val="007936E0"/>
    <w:rsid w:val="007A7BE6"/>
    <w:rsid w:val="007C7A1D"/>
    <w:rsid w:val="007C7B83"/>
    <w:rsid w:val="007D0929"/>
    <w:rsid w:val="007E2E53"/>
    <w:rsid w:val="00801910"/>
    <w:rsid w:val="008169BB"/>
    <w:rsid w:val="00817AFE"/>
    <w:rsid w:val="00837D82"/>
    <w:rsid w:val="00840565"/>
    <w:rsid w:val="00846DBE"/>
    <w:rsid w:val="008518FB"/>
    <w:rsid w:val="0086388E"/>
    <w:rsid w:val="00875D64"/>
    <w:rsid w:val="008A028C"/>
    <w:rsid w:val="008A778F"/>
    <w:rsid w:val="008C1A68"/>
    <w:rsid w:val="008C3B92"/>
    <w:rsid w:val="008C7693"/>
    <w:rsid w:val="008E21D5"/>
    <w:rsid w:val="008E2CC9"/>
    <w:rsid w:val="00907161"/>
    <w:rsid w:val="0092107A"/>
    <w:rsid w:val="00950146"/>
    <w:rsid w:val="009643A4"/>
    <w:rsid w:val="00965A1C"/>
    <w:rsid w:val="00971FA4"/>
    <w:rsid w:val="00982D4E"/>
    <w:rsid w:val="009839D7"/>
    <w:rsid w:val="00984577"/>
    <w:rsid w:val="00994AC3"/>
    <w:rsid w:val="009B3219"/>
    <w:rsid w:val="009C6847"/>
    <w:rsid w:val="009D35E9"/>
    <w:rsid w:val="009D6799"/>
    <w:rsid w:val="009D7AA7"/>
    <w:rsid w:val="009E10AB"/>
    <w:rsid w:val="00A05A6E"/>
    <w:rsid w:val="00A24496"/>
    <w:rsid w:val="00A45DA0"/>
    <w:rsid w:val="00A61B3D"/>
    <w:rsid w:val="00A643CD"/>
    <w:rsid w:val="00A650B3"/>
    <w:rsid w:val="00A705FD"/>
    <w:rsid w:val="00A85861"/>
    <w:rsid w:val="00AB0181"/>
    <w:rsid w:val="00AB20E6"/>
    <w:rsid w:val="00AB7735"/>
    <w:rsid w:val="00AC19E4"/>
    <w:rsid w:val="00AD4511"/>
    <w:rsid w:val="00AD7335"/>
    <w:rsid w:val="00AF46ED"/>
    <w:rsid w:val="00AF66AD"/>
    <w:rsid w:val="00B02846"/>
    <w:rsid w:val="00B04B70"/>
    <w:rsid w:val="00B04C1B"/>
    <w:rsid w:val="00B12E4A"/>
    <w:rsid w:val="00B16387"/>
    <w:rsid w:val="00B16C47"/>
    <w:rsid w:val="00B4638B"/>
    <w:rsid w:val="00B50E13"/>
    <w:rsid w:val="00B54647"/>
    <w:rsid w:val="00B550B8"/>
    <w:rsid w:val="00B80A61"/>
    <w:rsid w:val="00B80EBC"/>
    <w:rsid w:val="00B97CB2"/>
    <w:rsid w:val="00BA6CBA"/>
    <w:rsid w:val="00BC3740"/>
    <w:rsid w:val="00BD1EAF"/>
    <w:rsid w:val="00BD3E88"/>
    <w:rsid w:val="00BD671A"/>
    <w:rsid w:val="00BE214A"/>
    <w:rsid w:val="00BE6371"/>
    <w:rsid w:val="00C07814"/>
    <w:rsid w:val="00C157D4"/>
    <w:rsid w:val="00C32D52"/>
    <w:rsid w:val="00C37B66"/>
    <w:rsid w:val="00C474D3"/>
    <w:rsid w:val="00C60A8F"/>
    <w:rsid w:val="00C6120C"/>
    <w:rsid w:val="00C75213"/>
    <w:rsid w:val="00C90D2E"/>
    <w:rsid w:val="00CB7DE3"/>
    <w:rsid w:val="00CD6CF4"/>
    <w:rsid w:val="00CE4347"/>
    <w:rsid w:val="00CF5A8F"/>
    <w:rsid w:val="00D02428"/>
    <w:rsid w:val="00D520F8"/>
    <w:rsid w:val="00D60AF6"/>
    <w:rsid w:val="00D623EA"/>
    <w:rsid w:val="00D90467"/>
    <w:rsid w:val="00D936E0"/>
    <w:rsid w:val="00D965F3"/>
    <w:rsid w:val="00DC60C6"/>
    <w:rsid w:val="00DE1386"/>
    <w:rsid w:val="00DE48E1"/>
    <w:rsid w:val="00DE532E"/>
    <w:rsid w:val="00E02079"/>
    <w:rsid w:val="00E024BF"/>
    <w:rsid w:val="00E06B22"/>
    <w:rsid w:val="00E15DF4"/>
    <w:rsid w:val="00E17C14"/>
    <w:rsid w:val="00E305E0"/>
    <w:rsid w:val="00E50506"/>
    <w:rsid w:val="00E62F4F"/>
    <w:rsid w:val="00E6625B"/>
    <w:rsid w:val="00E819BE"/>
    <w:rsid w:val="00E97E3A"/>
    <w:rsid w:val="00EA60A9"/>
    <w:rsid w:val="00EB63E1"/>
    <w:rsid w:val="00EE42CF"/>
    <w:rsid w:val="00EE4CC6"/>
    <w:rsid w:val="00EE4F66"/>
    <w:rsid w:val="00EE6D8B"/>
    <w:rsid w:val="00F26D5E"/>
    <w:rsid w:val="00F30849"/>
    <w:rsid w:val="00F5136F"/>
    <w:rsid w:val="00F7015C"/>
    <w:rsid w:val="00F8238C"/>
    <w:rsid w:val="00FA4502"/>
    <w:rsid w:val="00FB74B2"/>
    <w:rsid w:val="00FC140D"/>
    <w:rsid w:val="00FD0046"/>
    <w:rsid w:val="00FD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7"/>
      </w:numPr>
      <w:spacing w:before="240" w:after="60"/>
      <w:outlineLvl w:val="4"/>
    </w:pPr>
    <w:rPr>
      <w:b/>
      <w:bCs/>
      <w:i/>
      <w:iCs/>
      <w:sz w:val="26"/>
      <w:szCs w:val="26"/>
    </w:rPr>
  </w:style>
  <w:style w:type="paragraph" w:styleId="Heading6">
    <w:name w:val="heading 6"/>
    <w:basedOn w:val="Normal"/>
    <w:next w:val="Normal"/>
    <w:qFormat/>
    <w:rsid w:val="005407F5"/>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7"/>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7"/>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rsid w:val="000B3AB8"/>
    <w:rPr>
      <w:rFonts w:ascii="Arial" w:hAnsi="Arial"/>
      <w:color w:val="800080"/>
      <w:sz w:val="24"/>
      <w:szCs w:val="24"/>
      <w:u w:val="none"/>
    </w:rPr>
  </w:style>
  <w:style w:type="numbering" w:customStyle="1" w:styleId="ActivitiesNumbered">
    <w:name w:val="Activities Numbered"/>
    <w:basedOn w:val="NoList"/>
    <w:rsid w:val="000B3AB8"/>
    <w:pPr>
      <w:numPr>
        <w:numId w:val="9"/>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tabs>
        <w:tab w:val="num" w:pos="1080"/>
      </w:tabs>
      <w:ind w:left="360" w:firstLine="360"/>
    </w:pPr>
  </w:style>
  <w:style w:type="paragraph" w:customStyle="1" w:styleId="activitybullet0">
    <w:name w:val="activity bullet"/>
    <w:basedOn w:val="Normal"/>
    <w:rsid w:val="000B3AB8"/>
    <w:pPr>
      <w:numPr>
        <w:numId w:val="46"/>
      </w:numPr>
      <w:spacing w:after="120"/>
      <w:contextualSpacing/>
    </w:pPr>
  </w:style>
  <w:style w:type="character" w:styleId="PageNumber">
    <w:name w:val="page number"/>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6"/>
      </w:numPr>
    </w:pPr>
  </w:style>
  <w:style w:type="paragraph" w:customStyle="1" w:styleId="BulletSecondLevel">
    <w:name w:val="Bullet Second Level"/>
    <w:basedOn w:val="Normal"/>
    <w:rsid w:val="000B3AB8"/>
    <w:pPr>
      <w:tabs>
        <w:tab w:val="num" w:pos="1800"/>
      </w:tabs>
      <w:ind w:left="1800" w:hanging="360"/>
    </w:pPr>
    <w:rPr>
      <w:szCs w:val="20"/>
    </w:rPr>
  </w:style>
  <w:style w:type="character" w:styleId="CommentReference">
    <w:name w:val="annotation reference"/>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21"/>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tabs>
        <w:tab w:val="num" w:pos="1440"/>
      </w:tabs>
      <w:spacing w:after="0"/>
      <w:ind w:left="1440" w:hanging="360"/>
    </w:pPr>
  </w:style>
  <w:style w:type="character" w:customStyle="1" w:styleId="KeyTerm">
    <w:name w:val="KeyTerm"/>
    <w:rsid w:val="000B3AB8"/>
    <w:rPr>
      <w:rFonts w:ascii="Arial" w:hAnsi="Arial"/>
      <w:b/>
      <w:bCs/>
      <w:sz w:val="24"/>
    </w:rPr>
  </w:style>
  <w:style w:type="character" w:customStyle="1" w:styleId="KeyTermItalic">
    <w:name w:val="KeyTerm + Italic"/>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link w:val="ScienceStdBold"/>
    <w:rsid w:val="000B3AB8"/>
    <w:rPr>
      <w:rFonts w:ascii="Arial" w:hAnsi="Arial"/>
      <w:b/>
      <w:bCs/>
      <w:sz w:val="24"/>
      <w:szCs w:val="24"/>
      <w:lang w:val="en-US" w:eastAsia="en-US" w:bidi="ar-SA"/>
    </w:rPr>
  </w:style>
  <w:style w:type="character" w:customStyle="1" w:styleId="ActivityBodyLetters">
    <w:name w:val="ActivityBody Letters"/>
    <w:rsid w:val="000B3AB8"/>
    <w:rPr>
      <w:rFonts w:ascii="Arial" w:hAnsi="Arial"/>
      <w:b/>
      <w:sz w:val="24"/>
      <w:u w:val="none"/>
    </w:rPr>
  </w:style>
  <w:style w:type="numbering" w:customStyle="1" w:styleId="AlphaNumbered">
    <w:name w:val="AlphaNumbered"/>
    <w:basedOn w:val="NoList"/>
    <w:rsid w:val="000B3AB8"/>
    <w:pPr>
      <w:numPr>
        <w:numId w:val="15"/>
      </w:numPr>
    </w:pPr>
  </w:style>
  <w:style w:type="paragraph" w:customStyle="1" w:styleId="StandardBullet">
    <w:name w:val="StandardBullet"/>
    <w:basedOn w:val="Normal"/>
    <w:rsid w:val="000B3AB8"/>
    <w:pPr>
      <w:numPr>
        <w:numId w:val="19"/>
      </w:numPr>
      <w:spacing w:after="120"/>
      <w:contextualSpacing/>
    </w:pPr>
    <w:rPr>
      <w:b/>
    </w:rPr>
  </w:style>
  <w:style w:type="paragraph" w:customStyle="1" w:styleId="ActivitySubLetter">
    <w:name w:val="ActivitySubLetter"/>
    <w:basedOn w:val="activitynumbers0"/>
    <w:rsid w:val="000B3AB8"/>
    <w:pPr>
      <w:numPr>
        <w:numId w:val="18"/>
      </w:numPr>
    </w:pPr>
  </w:style>
  <w:style w:type="paragraph" w:customStyle="1" w:styleId="ActivityBodyItalic0">
    <w:name w:val="ActivityBody + Italic"/>
    <w:basedOn w:val="ActivityBody"/>
    <w:rsid w:val="000B3AB8"/>
    <w:rPr>
      <w:i/>
      <w:iCs/>
    </w:rPr>
  </w:style>
  <w:style w:type="character" w:customStyle="1" w:styleId="Italic">
    <w:name w:val="Italic"/>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eight">
    <w:name w:val="Picture eight"/>
    <w:basedOn w:val="Picture"/>
    <w:rsid w:val="00BD3E88"/>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rsid w:val="000B3AB8"/>
    <w:rPr>
      <w:rFonts w:ascii="Arial" w:hAnsi="Arial"/>
      <w:b/>
      <w:bCs/>
      <w:i/>
      <w:sz w:val="24"/>
    </w:rPr>
  </w:style>
  <w:style w:type="paragraph" w:customStyle="1" w:styleId="StdBullets">
    <w:name w:val="StdBullets"/>
    <w:basedOn w:val="StandardBullet"/>
    <w:rsid w:val="000B3AB8"/>
    <w:pPr>
      <w:numPr>
        <w:numId w:val="20"/>
      </w:numPr>
    </w:pPr>
    <w:rPr>
      <w:rFonts w:cs="Arial"/>
      <w:b w:val="0"/>
    </w:rPr>
  </w:style>
  <w:style w:type="numbering" w:customStyle="1" w:styleId="ArrowBulleted">
    <w:name w:val="Arrow Bulleted"/>
    <w:basedOn w:val="NoList"/>
    <w:rsid w:val="000B3AB8"/>
    <w:pPr>
      <w:numPr>
        <w:numId w:val="11"/>
      </w:numPr>
    </w:pPr>
  </w:style>
  <w:style w:type="numbering" w:customStyle="1" w:styleId="ProcedureBullet">
    <w:name w:val="Procedure Bullet"/>
    <w:basedOn w:val="NoList"/>
    <w:rsid w:val="000B3AB8"/>
    <w:pPr>
      <w:numPr>
        <w:numId w:val="10"/>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12"/>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3"/>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6"/>
      </w:numPr>
    </w:pPr>
  </w:style>
  <w:style w:type="numbering" w:customStyle="1" w:styleId="StylePicturebulletedBold">
    <w:name w:val="Style Picture bulleted Bold"/>
    <w:basedOn w:val="NoList"/>
    <w:rsid w:val="000B3AB8"/>
    <w:pPr>
      <w:numPr>
        <w:numId w:val="14"/>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6"/>
      </w:numPr>
    </w:pPr>
  </w:style>
  <w:style w:type="numbering" w:customStyle="1" w:styleId="Note2ndLevel">
    <w:name w:val="Note2ndLevel"/>
    <w:basedOn w:val="NoList"/>
    <w:rsid w:val="000B3AB8"/>
    <w:pPr>
      <w:numPr>
        <w:numId w:val="17"/>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40"/>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link w:val="Glossary"/>
    <w:rsid w:val="000B3AB8"/>
    <w:rPr>
      <w:rFonts w:ascii="Arial" w:hAnsi="Arial"/>
      <w:sz w:val="24"/>
      <w:lang w:val="en-US" w:eastAsia="en-US" w:bidi="ar-SA"/>
    </w:rPr>
  </w:style>
  <w:style w:type="character" w:customStyle="1" w:styleId="GlossaryBoldChar">
    <w:name w:val="Glossary + Bold 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3"/>
      </w:numPr>
    </w:pPr>
  </w:style>
  <w:style w:type="numbering" w:customStyle="1" w:styleId="StyleMatrixBulleted10ptOutlinenumbered">
    <w:name w:val="Style Matrix Bulleted 10 pt + Outline numbered"/>
    <w:basedOn w:val="NoList"/>
    <w:rsid w:val="000B3AB8"/>
    <w:pPr>
      <w:numPr>
        <w:numId w:val="22"/>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4"/>
      </w:numPr>
    </w:pPr>
  </w:style>
  <w:style w:type="numbering" w:customStyle="1" w:styleId="SpecialPicturebulleted2">
    <w:name w:val="Special Picture bulleted 2"/>
    <w:basedOn w:val="NoList"/>
    <w:rsid w:val="000B3AB8"/>
    <w:pPr>
      <w:numPr>
        <w:numId w:val="25"/>
      </w:numPr>
    </w:pPr>
  </w:style>
  <w:style w:type="numbering" w:customStyle="1" w:styleId="SpecialBulleted3rdLevel">
    <w:name w:val="Special Bulleted 3rd Level"/>
    <w:basedOn w:val="NoList"/>
    <w:rsid w:val="000B3AB8"/>
    <w:pPr>
      <w:numPr>
        <w:numId w:val="27"/>
      </w:numPr>
    </w:pPr>
  </w:style>
  <w:style w:type="numbering" w:customStyle="1" w:styleId="3rdLevelBullet">
    <w:name w:val="3rd Level Bullet"/>
    <w:basedOn w:val="NoList"/>
    <w:rsid w:val="000B3AB8"/>
    <w:pPr>
      <w:numPr>
        <w:numId w:val="28"/>
      </w:numPr>
    </w:pPr>
  </w:style>
  <w:style w:type="numbering" w:customStyle="1" w:styleId="Special3rdLevelBullet">
    <w:name w:val="Special 3rd Level Bullet"/>
    <w:basedOn w:val="NoList"/>
    <w:rsid w:val="000B3AB8"/>
    <w:pPr>
      <w:numPr>
        <w:numId w:val="29"/>
      </w:numPr>
    </w:pPr>
  </w:style>
  <w:style w:type="paragraph" w:customStyle="1" w:styleId="ActivityNumbers">
    <w:name w:val="Activity Numbers"/>
    <w:basedOn w:val="Normal"/>
    <w:rsid w:val="000B3AB8"/>
    <w:pPr>
      <w:numPr>
        <w:numId w:val="45"/>
      </w:numPr>
      <w:spacing w:after="120"/>
    </w:pPr>
    <w:rPr>
      <w:rFonts w:cs="Arial"/>
    </w:rPr>
  </w:style>
  <w:style w:type="numbering" w:customStyle="1" w:styleId="StyleArrowBulletedOutlinenumbered12pt">
    <w:name w:val="Style Arrow Bulleted + Outline numbered 12 pt"/>
    <w:basedOn w:val="NoList"/>
    <w:rsid w:val="000B3AB8"/>
    <w:pPr>
      <w:numPr>
        <w:numId w:val="5"/>
      </w:numPr>
    </w:pPr>
  </w:style>
  <w:style w:type="numbering" w:customStyle="1" w:styleId="ArrowBulletedOutline">
    <w:name w:val="Arrow Bulleted + Outline"/>
    <w:basedOn w:val="NoList"/>
    <w:rsid w:val="000B3AB8"/>
    <w:pPr>
      <w:numPr>
        <w:numId w:val="30"/>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31"/>
      </w:numPr>
    </w:pPr>
    <w:rPr>
      <w:rFonts w:ascii="Arial" w:hAnsi="Arial"/>
    </w:rPr>
  </w:style>
  <w:style w:type="numbering" w:customStyle="1" w:styleId="MatrixLetterBenchMarks">
    <w:name w:val="Matrix Letter BenchMarks"/>
    <w:basedOn w:val="NoList"/>
    <w:rsid w:val="000B3AB8"/>
    <w:pPr>
      <w:numPr>
        <w:numId w:val="32"/>
      </w:numPr>
    </w:pPr>
  </w:style>
  <w:style w:type="character" w:customStyle="1" w:styleId="AnsKey">
    <w:name w:val="Ans Key"/>
    <w:rsid w:val="000B3AB8"/>
    <w:rPr>
      <w:rFonts w:ascii="Arial" w:hAnsi="Arial"/>
      <w:b/>
      <w:color w:val="FF0000"/>
      <w:sz w:val="24"/>
    </w:rPr>
  </w:style>
  <w:style w:type="numbering" w:customStyle="1" w:styleId="CheckmarkList">
    <w:name w:val="Checkmark List"/>
    <w:basedOn w:val="NoList"/>
    <w:rsid w:val="000B3AB8"/>
    <w:pPr>
      <w:numPr>
        <w:numId w:val="33"/>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5"/>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8"/>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8"/>
      </w:numPr>
    </w:pPr>
  </w:style>
  <w:style w:type="numbering" w:customStyle="1" w:styleId="LetterBoldList">
    <w:name w:val="Letter Bold List"/>
    <w:basedOn w:val="NoList"/>
    <w:rsid w:val="000B3AB8"/>
    <w:pPr>
      <w:numPr>
        <w:numId w:val="36"/>
      </w:numPr>
    </w:pPr>
  </w:style>
  <w:style w:type="numbering" w:customStyle="1" w:styleId="TopicalOutlineNumbers">
    <w:name w:val="Topical Outline Numbers"/>
    <w:rsid w:val="000B3AB8"/>
    <w:pPr>
      <w:numPr>
        <w:numId w:val="37"/>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rsid w:val="000B3AB8"/>
    <w:rPr>
      <w:sz w:val="20"/>
    </w:rPr>
  </w:style>
  <w:style w:type="paragraph" w:customStyle="1" w:styleId="AlphaLowerCaseSub">
    <w:name w:val="AlphaLowerCaseSub"/>
    <w:basedOn w:val="activitynumbers0"/>
    <w:rsid w:val="000B3AB8"/>
    <w:pPr>
      <w:numPr>
        <w:numId w:val="39"/>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42"/>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41"/>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FooterChar">
    <w:name w:val="Footer Char"/>
    <w:link w:val="Footer"/>
    <w:uiPriority w:val="99"/>
    <w:rsid w:val="008A778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Heading">
    <w:name w:val="StyleArrowBulletedOutlinenumbered12pt"/>
    <w:pPr>
      <w:numPr>
        <w:numId w:val="5"/>
      </w:numPr>
    </w:pPr>
  </w:style>
  <w:style w:type="numbering" w:customStyle="1" w:styleId="TableGrid">
    <w:name w:val="MatrixBulleted10pt"/>
    <w:pPr>
      <w:numPr>
        <w:numId w:val="23"/>
      </w:numPr>
    </w:pPr>
  </w:style>
  <w:style w:type="numbering" w:customStyle="1" w:styleId="ActivitySection">
    <w:name w:val="AlphaCapital"/>
    <w:pPr>
      <w:numPr>
        <w:numId w:val="38"/>
      </w:numPr>
    </w:pPr>
  </w:style>
  <w:style w:type="numbering" w:customStyle="1" w:styleId="ActivityBody">
    <w:name w:val="StyleNumbered"/>
    <w:pPr>
      <w:numPr>
        <w:numId w:val="8"/>
      </w:numPr>
    </w:pPr>
  </w:style>
  <w:style w:type="numbering" w:customStyle="1" w:styleId="activitynumbers0">
    <w:name w:val="ProcedureBullet"/>
    <w:pPr>
      <w:numPr>
        <w:numId w:val="10"/>
      </w:numPr>
    </w:pPr>
  </w:style>
  <w:style w:type="numbering" w:customStyle="1" w:styleId="Perobj">
    <w:name w:val="StylePicturebulletedBold"/>
    <w:pPr>
      <w:numPr>
        <w:numId w:val="14"/>
      </w:numPr>
    </w:pPr>
  </w:style>
  <w:style w:type="numbering" w:customStyle="1" w:styleId="FollowedHyperlink">
    <w:name w:val="SpecialPicturebulleted2"/>
    <w:pPr>
      <w:numPr>
        <w:numId w:val="25"/>
      </w:numPr>
    </w:pPr>
  </w:style>
  <w:style w:type="numbering" w:customStyle="1" w:styleId="ActivitiesNumbered">
    <w:name w:val="StyleMatrixBulleted10ptOutlinenumbered"/>
    <w:pPr>
      <w:numPr>
        <w:numId w:val="9"/>
      </w:numPr>
    </w:pPr>
  </w:style>
  <w:style w:type="numbering" w:customStyle="1" w:styleId="Listing">
    <w:name w:val="Special3rdLevelBullet"/>
    <w:pPr>
      <w:numPr>
        <w:numId w:val="29"/>
      </w:numPr>
    </w:pPr>
  </w:style>
  <w:style w:type="numbering" w:customStyle="1" w:styleId="Section">
    <w:name w:val="ArrowBulleted"/>
    <w:pPr>
      <w:numPr>
        <w:numId w:val="11"/>
      </w:numPr>
    </w:pPr>
  </w:style>
  <w:style w:type="numbering" w:customStyle="1" w:styleId="Header">
    <w:name w:val="TopicalOutlineNumbers"/>
    <w:pPr>
      <w:numPr>
        <w:numId w:val="37"/>
      </w:numPr>
    </w:pPr>
  </w:style>
  <w:style w:type="numbering" w:customStyle="1" w:styleId="Hyperlink">
    <w:name w:val="SpecialBulleted3rdLevel"/>
    <w:pPr>
      <w:numPr>
        <w:numId w:val="27"/>
      </w:numPr>
    </w:pPr>
  </w:style>
  <w:style w:type="numbering" w:customStyle="1" w:styleId="WorkCenterTitle">
    <w:name w:val="LetterBullets"/>
    <w:pPr>
      <w:numPr>
        <w:numId w:val="12"/>
      </w:numPr>
    </w:pPr>
  </w:style>
  <w:style w:type="numbering" w:customStyle="1" w:styleId="WorksheetHeading">
    <w:name w:val="LetterBoldList"/>
    <w:pPr>
      <w:numPr>
        <w:numId w:val="36"/>
      </w:numPr>
    </w:pPr>
  </w:style>
  <w:style w:type="numbering" w:customStyle="1" w:styleId="WorkSheetTitleCenter">
    <w:name w:val="AlphaNumbered"/>
    <w:pPr>
      <w:numPr>
        <w:numId w:val="15"/>
      </w:numPr>
    </w:pPr>
  </w:style>
  <w:style w:type="numbering" w:customStyle="1" w:styleId="NormalWeb">
    <w:name w:val="ActivitiesNumbered"/>
  </w:style>
  <w:style w:type="numbering" w:customStyle="1" w:styleId="Activityletters">
    <w:name w:val="SpecialBulleted1"/>
    <w:pPr>
      <w:numPr>
        <w:numId w:val="24"/>
      </w:numPr>
    </w:pPr>
  </w:style>
  <w:style w:type="numbering" w:customStyle="1" w:styleId="activitybullet0">
    <w:name w:val="Picturebulleted"/>
    <w:pPr>
      <w:numPr>
        <w:numId w:val="26"/>
      </w:numPr>
    </w:pPr>
  </w:style>
  <w:style w:type="numbering" w:customStyle="1" w:styleId="PageNumber">
    <w:name w:val="ArrowBullet"/>
    <w:pPr>
      <w:numPr>
        <w:numId w:val="16"/>
      </w:numPr>
    </w:pPr>
  </w:style>
  <w:style w:type="numbering" w:customStyle="1" w:styleId="Picture">
    <w:name w:val="MatrixLetterBenchMarks"/>
    <w:pPr>
      <w:numPr>
        <w:numId w:val="32"/>
      </w:numPr>
    </w:pPr>
  </w:style>
  <w:style w:type="numbering" w:customStyle="1" w:styleId="RubricEntries">
    <w:name w:val="AnsBulleted"/>
    <w:pPr>
      <w:numPr>
        <w:numId w:val="6"/>
      </w:numPr>
    </w:pPr>
  </w:style>
  <w:style w:type="numbering" w:customStyle="1" w:styleId="PlainText">
    <w:name w:val="ArrowBulletedOutline"/>
    <w:pPr>
      <w:numPr>
        <w:numId w:val="30"/>
      </w:numPr>
    </w:pPr>
  </w:style>
  <w:style w:type="numbering" w:customStyle="1" w:styleId="Footer">
    <w:name w:val="Note2ndLevel"/>
    <w:pPr>
      <w:numPr>
        <w:numId w:val="17"/>
      </w:numPr>
    </w:pPr>
  </w:style>
  <w:style w:type="numbering" w:customStyle="1" w:styleId="Source">
    <w:name w:val="3rdLevelBullet"/>
    <w:pPr>
      <w:numPr>
        <w:numId w:val="28"/>
      </w:numPr>
    </w:pPr>
  </w:style>
  <w:style w:type="numbering" w:customStyle="1" w:styleId="SourceInfo">
    <w:name w:val="SecondBullet"/>
    <w:pPr>
      <w:numPr>
        <w:numId w:val="1"/>
      </w:numPr>
    </w:pPr>
  </w:style>
  <w:style w:type="numbering" w:customStyle="1" w:styleId="ActivityBodyAnswer">
    <w:name w:val="CheckmarkLi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BiomedicalSciencesExperimental Design</vt:lpstr>
    </vt:vector>
  </TitlesOfParts>
  <Company>Project Lead The Way, Inc.</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BiomedicalSciencesExperimental Design</dc:title>
  <dc:subject>HBS- All Units</dc:subject>
  <dc:creator>Jane King</dc:creator>
  <cp:lastModifiedBy>Rachel Allard</cp:lastModifiedBy>
  <cp:revision>8</cp:revision>
  <cp:lastPrinted>2007-04-06T18:25:00Z</cp:lastPrinted>
  <dcterms:created xsi:type="dcterms:W3CDTF">2013-03-21T15:59:00Z</dcterms:created>
  <dcterms:modified xsi:type="dcterms:W3CDTF">2014-09-08T17:59:00Z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