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3E" w:rsidRDefault="00B04215" w:rsidP="0030113E">
      <w:pPr>
        <w:pStyle w:val="Picture"/>
      </w:pPr>
      <w:r>
        <w:rPr>
          <w:noProof/>
          <w:color w:val="002060"/>
          <w:sz w:val="40"/>
        </w:rPr>
        <w:drawing>
          <wp:inline distT="0" distB="0" distL="0" distR="0" wp14:anchorId="16F4DE26" wp14:editId="4AFB1C70">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30113E" w:rsidRDefault="00B04215" w:rsidP="006C4560">
      <w:pPr>
        <w:pStyle w:val="ActivitySection"/>
        <w:rPr>
          <w:color w:val="002060"/>
          <w:sz w:val="40"/>
          <w:szCs w:val="48"/>
        </w:rPr>
      </w:pPr>
      <w:r w:rsidRPr="00B04215">
        <w:rPr>
          <w:color w:val="002060"/>
          <w:sz w:val="40"/>
          <w:szCs w:val="48"/>
        </w:rPr>
        <w:t>Activity 5.3.3: Fighting the Common Cold</w:t>
      </w:r>
    </w:p>
    <w:p w:rsidR="00B04215" w:rsidRPr="00B04215" w:rsidRDefault="00B04215" w:rsidP="006C4560">
      <w:pPr>
        <w:pStyle w:val="ActivitySection"/>
        <w:rPr>
          <w:sz w:val="28"/>
          <w:szCs w:val="10"/>
        </w:rPr>
      </w:pPr>
    </w:p>
    <w:p w:rsidR="00767CA2" w:rsidRPr="00B04215" w:rsidRDefault="007B5DFD" w:rsidP="006C4560">
      <w:pPr>
        <w:pStyle w:val="ActivitySection"/>
        <w:rPr>
          <w:sz w:val="28"/>
        </w:rPr>
      </w:pPr>
      <w:r w:rsidRPr="00B04215">
        <w:rPr>
          <w:sz w:val="28"/>
        </w:rPr>
        <w:t>Introduction</w:t>
      </w:r>
    </w:p>
    <w:p w:rsidR="00357FC1" w:rsidRDefault="00FA1348" w:rsidP="00FA1348">
      <w:pPr>
        <w:pStyle w:val="ActivityBody"/>
      </w:pPr>
      <w:r>
        <w:t xml:space="preserve">In PBS, you learned that human blood contains three main cells or cell fragments. Red blood cells help transport oxygen around the body. Platelets assist in protection by helping your blood clot. But it is the white blood cells that really function to keep you well. </w:t>
      </w:r>
      <w:r w:rsidR="002340C2">
        <w:t xml:space="preserve">Your body’s immune system relies on special white blood cells to pinpoint and destroy microbes that may make it through your body’s </w:t>
      </w:r>
      <w:r>
        <w:t>non-specific defenses. In Activity 5.3.2</w:t>
      </w:r>
      <w:r w:rsidR="00DB0F14">
        <w:t>, you were intr</w:t>
      </w:r>
      <w:r w:rsidR="00F95B60">
        <w:t xml:space="preserve">oduced to antibodies, </w:t>
      </w:r>
      <w:r w:rsidR="00DB0F14">
        <w:t>special proteins</w:t>
      </w:r>
      <w:r w:rsidR="00F95B60">
        <w:t xml:space="preserve"> that</w:t>
      </w:r>
      <w:r w:rsidR="00DB0F14">
        <w:t xml:space="preserve"> can target and inactivat</w:t>
      </w:r>
      <w:r>
        <w:t>e specific antigens</w:t>
      </w:r>
      <w:r w:rsidR="00DB0F14">
        <w:t xml:space="preserve">. </w:t>
      </w:r>
      <w:r w:rsidR="00357FC1">
        <w:t>Antibodies are one</w:t>
      </w:r>
      <w:r w:rsidR="00344F74">
        <w:t xml:space="preserve"> of</w:t>
      </w:r>
      <w:r w:rsidR="00357FC1">
        <w:t xml:space="preserve"> your</w:t>
      </w:r>
      <w:r>
        <w:t xml:space="preserve"> body’s</w:t>
      </w:r>
      <w:r w:rsidR="00357FC1">
        <w:t xml:space="preserve"> main defenses. These </w:t>
      </w:r>
      <w:r w:rsidR="002145BC">
        <w:t xml:space="preserve">Y- shaped </w:t>
      </w:r>
      <w:r w:rsidR="00357FC1">
        <w:t xml:space="preserve">proteins are created by the white blood cells and </w:t>
      </w:r>
      <w:r w:rsidR="00942E64">
        <w:t xml:space="preserve">circulate in your blood and lymph. </w:t>
      </w:r>
      <w:r w:rsidR="00F95B60">
        <w:t xml:space="preserve">Specific antibodies are produced when an unwanted antigen enters the body. The antibodies work to disable these invaders and target them for destruction. </w:t>
      </w:r>
    </w:p>
    <w:p w:rsidR="00DB0F14" w:rsidRDefault="00DB0F14" w:rsidP="00FA1348">
      <w:pPr>
        <w:pStyle w:val="ActivityBody"/>
        <w:ind w:left="0"/>
      </w:pPr>
    </w:p>
    <w:p w:rsidR="00F818FD" w:rsidRDefault="00DB0F14" w:rsidP="00023F7F">
      <w:pPr>
        <w:pStyle w:val="ActivityBody"/>
      </w:pPr>
      <w:r>
        <w:t>In this activity, you</w:t>
      </w:r>
      <w:r w:rsidR="00942E64">
        <w:t xml:space="preserve"> will</w:t>
      </w:r>
      <w:r>
        <w:t xml:space="preserve"> </w:t>
      </w:r>
      <w:r w:rsidR="00023F7F">
        <w:t>walk through the steps of fighting off a cold</w:t>
      </w:r>
      <w:r w:rsidR="00FA1348">
        <w:t xml:space="preserve"> and </w:t>
      </w:r>
      <w:r w:rsidR="00942E64">
        <w:t xml:space="preserve">you </w:t>
      </w:r>
      <w:r w:rsidR="00AA1739">
        <w:t xml:space="preserve">will graph data about your immune response to </w:t>
      </w:r>
      <w:r w:rsidR="00023F7F">
        <w:t>specific pathogens</w:t>
      </w:r>
      <w:r w:rsidR="00AA1739">
        <w:t>. By looking at the way in which antibodies respond and how your body reacts, you will begin to see how</w:t>
      </w:r>
      <w:r w:rsidR="00FA1348">
        <w:t xml:space="preserve"> your </w:t>
      </w:r>
      <w:r w:rsidR="00942E64">
        <w:t xml:space="preserve">white blood cells </w:t>
      </w:r>
      <w:r w:rsidR="00AA1739">
        <w:t>keep you well and allow you to build up your resistance.</w:t>
      </w:r>
      <w:r w:rsidR="003D2FF0">
        <w:t xml:space="preserve"> You will investigate the amazing white blood cells that are at the </w:t>
      </w:r>
      <w:r w:rsidR="00922212">
        <w:t xml:space="preserve">center of </w:t>
      </w:r>
      <w:r w:rsidR="003D2FF0">
        <w:t>your body’s specific defense system</w:t>
      </w:r>
      <w:r w:rsidR="00023F7F">
        <w:t xml:space="preserve"> </w:t>
      </w:r>
      <w:r w:rsidR="00942E64">
        <w:t xml:space="preserve">and </w:t>
      </w:r>
      <w:r w:rsidR="00420AAF">
        <w:t>trace immune response in a flow chart</w:t>
      </w:r>
      <w:r w:rsidR="00942E64">
        <w:t xml:space="preserve">. </w:t>
      </w:r>
      <w:r w:rsidR="00F95B60">
        <w:t>Relating</w:t>
      </w:r>
      <w:r w:rsidR="00023F7F">
        <w:t xml:space="preserve"> what you see on your graph to </w:t>
      </w:r>
      <w:r w:rsidR="00F95B60">
        <w:t>your flow chart, you will understand</w:t>
      </w:r>
      <w:r w:rsidR="00023F7F">
        <w:t xml:space="preserve"> what really happens in your body when the common cold comes your way. </w:t>
      </w:r>
    </w:p>
    <w:p w:rsidR="00767CA2" w:rsidRPr="00B04215" w:rsidRDefault="005701D0">
      <w:pPr>
        <w:pStyle w:val="ActivitySection"/>
        <w:rPr>
          <w:sz w:val="28"/>
        </w:rPr>
      </w:pPr>
      <w:r w:rsidRPr="00B04215">
        <w:rPr>
          <w:sz w:val="28"/>
        </w:rPr>
        <w:t>Equipment</w:t>
      </w:r>
      <w:r w:rsidR="00767CA2" w:rsidRPr="00B04215">
        <w:rPr>
          <w:sz w:val="28"/>
        </w:rPr>
        <w:t xml:space="preserve"> </w:t>
      </w:r>
    </w:p>
    <w:p w:rsidR="00DA347F" w:rsidRDefault="002340C2" w:rsidP="006C3CB8">
      <w:pPr>
        <w:pStyle w:val="activitybullet"/>
      </w:pPr>
      <w:r>
        <w:t>Computer with Internet access and Inspiration</w:t>
      </w:r>
      <w:r w:rsidR="00942E64" w:rsidRPr="00942E64">
        <w:rPr>
          <w:rFonts w:ascii="Times New Roman" w:hAnsi="Times New Roman"/>
          <w:vertAlign w:val="superscript"/>
        </w:rPr>
        <w:t>®</w:t>
      </w:r>
      <w:r w:rsidR="00942E64">
        <w:t xml:space="preserve"> </w:t>
      </w:r>
      <w:r>
        <w:t>software</w:t>
      </w:r>
    </w:p>
    <w:p w:rsidR="00995BD4" w:rsidRDefault="00995BD4" w:rsidP="006C3CB8">
      <w:pPr>
        <w:pStyle w:val="activitybullet"/>
      </w:pPr>
      <w:r>
        <w:t>Red and blue colored pencil or marker</w:t>
      </w:r>
    </w:p>
    <w:p w:rsidR="002340C2" w:rsidRDefault="002340C2" w:rsidP="006C3CB8">
      <w:pPr>
        <w:pStyle w:val="activitybullet"/>
      </w:pPr>
      <w:r>
        <w:t>Graph paper</w:t>
      </w:r>
    </w:p>
    <w:p w:rsidR="00C664D0" w:rsidRDefault="00C664D0" w:rsidP="006C3CB8">
      <w:pPr>
        <w:pStyle w:val="activitybullet"/>
      </w:pPr>
      <w:r>
        <w:t>Laboratory journal</w:t>
      </w:r>
    </w:p>
    <w:p w:rsidR="00307032" w:rsidRPr="00B04215" w:rsidRDefault="00CB4243" w:rsidP="00942E64">
      <w:pPr>
        <w:pStyle w:val="ActivitySection"/>
        <w:tabs>
          <w:tab w:val="left" w:pos="6488"/>
        </w:tabs>
        <w:rPr>
          <w:sz w:val="28"/>
        </w:rPr>
      </w:pPr>
      <w:r w:rsidRPr="00B04215">
        <w:rPr>
          <w:sz w:val="28"/>
        </w:rPr>
        <w:t>Procedure</w:t>
      </w:r>
    </w:p>
    <w:p w:rsidR="00AA1739" w:rsidRPr="007B5DFD" w:rsidRDefault="00AA1739" w:rsidP="007B5DFD">
      <w:r w:rsidRPr="007B5DFD">
        <w:t xml:space="preserve">You are at the movies and a man behind you sneezes. Even though you </w:t>
      </w:r>
      <w:r w:rsidR="00942E64" w:rsidRPr="007B5DFD">
        <w:t>do not</w:t>
      </w:r>
      <w:r w:rsidRPr="007B5DFD">
        <w:t xml:space="preserve"> realize it, tiny particles propelled by this sneeze are making t</w:t>
      </w:r>
      <w:r w:rsidR="00942E64" w:rsidRPr="007B5DFD">
        <w:t>heir way over to your body. He is</w:t>
      </w:r>
      <w:r w:rsidRPr="007B5DFD">
        <w:t xml:space="preserve"> just getting over a cold, but some of the remaining virus particles are headed your way.</w:t>
      </w:r>
      <w:r w:rsidR="00942E64" w:rsidRPr="007B5DFD">
        <w:t xml:space="preserve"> We will call this virus “antigen A.” </w:t>
      </w:r>
      <w:r w:rsidR="005E6325" w:rsidRPr="007B5DFD">
        <w:t xml:space="preserve">Never knowing the cause, you do get </w:t>
      </w:r>
      <w:r w:rsidR="003D2FF0" w:rsidRPr="007B5DFD">
        <w:t xml:space="preserve">pretty </w:t>
      </w:r>
      <w:r w:rsidR="005E6325" w:rsidRPr="007B5DFD">
        <w:t xml:space="preserve">sick. Your body recovers, but </w:t>
      </w:r>
      <w:r w:rsidR="00FA1348" w:rsidRPr="007B5DFD">
        <w:t>soon after you</w:t>
      </w:r>
      <w:r w:rsidR="005E6325" w:rsidRPr="007B5DFD">
        <w:t xml:space="preserve"> visit your little sister’s nursery school class. </w:t>
      </w:r>
      <w:r w:rsidR="00995BD4" w:rsidRPr="007B5DFD">
        <w:t>Again</w:t>
      </w:r>
      <w:r w:rsidR="005E6325" w:rsidRPr="007B5DFD">
        <w:t>,</w:t>
      </w:r>
      <w:r w:rsidR="00995BD4" w:rsidRPr="007B5DFD">
        <w:t xml:space="preserve"> without knowing</w:t>
      </w:r>
      <w:r w:rsidR="00942E64" w:rsidRPr="007B5DFD">
        <w:t xml:space="preserve"> it</w:t>
      </w:r>
      <w:r w:rsidR="00995BD4" w:rsidRPr="007B5DFD">
        <w:t xml:space="preserve">, you are exposed to </w:t>
      </w:r>
      <w:r w:rsidR="00942E64" w:rsidRPr="007B5DFD">
        <w:t>“antigen A”</w:t>
      </w:r>
      <w:r w:rsidR="00995BD4" w:rsidRPr="007B5DFD">
        <w:t xml:space="preserve"> and to a new bug, </w:t>
      </w:r>
      <w:r w:rsidR="00942E64" w:rsidRPr="007B5DFD">
        <w:t>“antigen B.”</w:t>
      </w:r>
      <w:r w:rsidR="00995BD4" w:rsidRPr="007B5DFD">
        <w:t xml:space="preserve"> T</w:t>
      </w:r>
      <w:r w:rsidR="005E6325" w:rsidRPr="007B5DFD">
        <w:t xml:space="preserve">hankfully, you </w:t>
      </w:r>
      <w:r w:rsidR="00942E64" w:rsidRPr="007B5DFD">
        <w:t>do not</w:t>
      </w:r>
      <w:r w:rsidR="005E6325" w:rsidRPr="007B5DFD">
        <w:t xml:space="preserve"> get</w:t>
      </w:r>
      <w:r w:rsidR="00995BD4" w:rsidRPr="007B5DFD">
        <w:t xml:space="preserve"> too</w:t>
      </w:r>
      <w:r w:rsidR="005E6325" w:rsidRPr="007B5DFD">
        <w:t xml:space="preserve"> sick.</w:t>
      </w:r>
      <w:r w:rsidR="00995BD4" w:rsidRPr="007B5DFD">
        <w:t xml:space="preserve"> You notice a slight sore throat</w:t>
      </w:r>
      <w:r w:rsidR="003D2FF0" w:rsidRPr="007B5DFD">
        <w:t xml:space="preserve"> (a symptom you never had last time)</w:t>
      </w:r>
      <w:r w:rsidR="00995BD4" w:rsidRPr="007B5DFD">
        <w:t xml:space="preserve">, but </w:t>
      </w:r>
      <w:r w:rsidR="003D2FF0" w:rsidRPr="007B5DFD">
        <w:t>other than that, you feel fine.</w:t>
      </w:r>
      <w:r w:rsidR="005E6325" w:rsidRPr="007B5DFD">
        <w:t xml:space="preserve"> </w:t>
      </w:r>
      <w:r w:rsidRPr="007B5DFD">
        <w:t xml:space="preserve">Remember that your immune system can work to produce and distribute antibodies that are specific to </w:t>
      </w:r>
      <w:r w:rsidR="003D2FF0" w:rsidRPr="007B5DFD">
        <w:t>an antigen</w:t>
      </w:r>
      <w:r w:rsidRPr="007B5DFD">
        <w:t>.</w:t>
      </w:r>
      <w:r w:rsidR="005E6325" w:rsidRPr="007B5DFD">
        <w:t xml:space="preserve"> Let’s take a look </w:t>
      </w:r>
      <w:r w:rsidR="006B5DD7" w:rsidRPr="007B5DFD">
        <w:t xml:space="preserve">at </w:t>
      </w:r>
      <w:r w:rsidR="003D2FF0" w:rsidRPr="007B5DFD">
        <w:t>your body’s</w:t>
      </w:r>
      <w:r w:rsidR="005E6325" w:rsidRPr="007B5DFD">
        <w:t xml:space="preserve"> antibody response to the </w:t>
      </w:r>
      <w:r w:rsidR="003D2FF0" w:rsidRPr="007B5DFD">
        <w:t xml:space="preserve">both </w:t>
      </w:r>
      <w:r w:rsidR="00942E64" w:rsidRPr="007B5DFD">
        <w:t xml:space="preserve">“antigen A” </w:t>
      </w:r>
      <w:r w:rsidR="00995BD4" w:rsidRPr="007B5DFD">
        <w:t>and</w:t>
      </w:r>
      <w:r w:rsidR="003D2FF0" w:rsidRPr="007B5DFD">
        <w:t xml:space="preserve"> </w:t>
      </w:r>
      <w:r w:rsidR="00942E64" w:rsidRPr="007B5DFD">
        <w:t>“</w:t>
      </w:r>
      <w:r w:rsidR="003D2FF0" w:rsidRPr="007B5DFD">
        <w:t>antigen</w:t>
      </w:r>
      <w:r w:rsidR="00942E64" w:rsidRPr="007B5DFD">
        <w:t xml:space="preserve"> B.”</w:t>
      </w:r>
      <w:r w:rsidR="005E6325" w:rsidRPr="007B5DFD">
        <w:t xml:space="preserve">  </w:t>
      </w:r>
    </w:p>
    <w:p w:rsidR="00995BD4" w:rsidRDefault="00995BD4" w:rsidP="00995BD4">
      <w:pPr>
        <w:pStyle w:val="ActivityBody"/>
      </w:pPr>
    </w:p>
    <w:p w:rsidR="00AA1739" w:rsidRDefault="00AA1739" w:rsidP="00426F0D">
      <w:pPr>
        <w:pStyle w:val="ActivityNumbers"/>
      </w:pPr>
      <w:r>
        <w:lastRenderedPageBreak/>
        <w:t xml:space="preserve">Use graph paper to </w:t>
      </w:r>
      <w:r w:rsidR="00F818FD">
        <w:t>plot</w:t>
      </w:r>
      <w:r>
        <w:t xml:space="preserve"> the data shown below. </w:t>
      </w:r>
      <w:r w:rsidR="00C205EF">
        <w:t>Plot</w:t>
      </w:r>
      <w:r>
        <w:t xml:space="preserve"> all of your data on one graph</w:t>
      </w:r>
      <w:r w:rsidR="005E6325">
        <w:t>.</w:t>
      </w:r>
      <w:r w:rsidR="00F818FD">
        <w:t xml:space="preserve"> Plot time on the X-axis and antibody concentration on the Y-axis.</w:t>
      </w:r>
      <w:r w:rsidR="00BC6A6C">
        <w:t xml:space="preserve"> Label your axes and add a title to your graph.</w:t>
      </w:r>
      <w:r w:rsidR="00F818FD">
        <w:t xml:space="preserve"> Make sure to scan the data points and choose an appropriate scale for each axis. </w:t>
      </w:r>
    </w:p>
    <w:p w:rsidR="005E6325" w:rsidRDefault="005E6325" w:rsidP="005E6325">
      <w:pPr>
        <w:pStyle w:val="ActivityNumbers"/>
        <w:numPr>
          <w:ilvl w:val="0"/>
          <w:numId w:val="0"/>
        </w:numPr>
        <w:ind w:left="360"/>
      </w:pPr>
      <w:r>
        <w:t>Initial exposure</w:t>
      </w:r>
      <w:r w:rsidR="00942E64">
        <w:t xml:space="preserve"> to “antigen A”</w:t>
      </w:r>
      <w:r>
        <w:t xml:space="preserve"> occurs on Day 1. </w:t>
      </w:r>
      <w:r w:rsidR="007C2CBB">
        <w:t>Second exposure occurs on Day 28</w:t>
      </w:r>
    </w:p>
    <w:tbl>
      <w:tblPr>
        <w:tblW w:w="5000" w:type="pct"/>
        <w:tblLook w:val="01E0" w:firstRow="1" w:lastRow="1" w:firstColumn="1" w:lastColumn="1" w:noHBand="0" w:noVBand="0"/>
      </w:tblPr>
      <w:tblGrid>
        <w:gridCol w:w="1652"/>
        <w:gridCol w:w="2335"/>
        <w:gridCol w:w="3252"/>
        <w:gridCol w:w="2337"/>
      </w:tblGrid>
      <w:tr w:rsidR="00D832B4" w:rsidTr="008A0217">
        <w:tc>
          <w:tcPr>
            <w:tcW w:w="863" w:type="pct"/>
          </w:tcPr>
          <w:p w:rsidR="00D832B4" w:rsidRPr="008A0217" w:rsidRDefault="00D832B4" w:rsidP="00DE3E3B">
            <w:pPr>
              <w:rPr>
                <w:b/>
                <w:u w:val="single"/>
              </w:rPr>
            </w:pPr>
          </w:p>
        </w:tc>
        <w:tc>
          <w:tcPr>
            <w:tcW w:w="1219" w:type="pct"/>
          </w:tcPr>
          <w:p w:rsidR="00D832B4" w:rsidRPr="008A0217" w:rsidRDefault="00D832B4" w:rsidP="008A0217">
            <w:pPr>
              <w:jc w:val="center"/>
              <w:rPr>
                <w:b/>
                <w:u w:val="single"/>
              </w:rPr>
            </w:pPr>
            <w:r w:rsidRPr="008A0217">
              <w:rPr>
                <w:b/>
                <w:u w:val="single"/>
              </w:rPr>
              <w:t>Time (days)</w:t>
            </w:r>
          </w:p>
        </w:tc>
        <w:tc>
          <w:tcPr>
            <w:tcW w:w="1698" w:type="pct"/>
          </w:tcPr>
          <w:p w:rsidR="00D832B4" w:rsidRPr="008A0217" w:rsidRDefault="00D832B4" w:rsidP="008A0217">
            <w:pPr>
              <w:jc w:val="center"/>
              <w:rPr>
                <w:b/>
                <w:u w:val="single"/>
              </w:rPr>
            </w:pPr>
            <w:r w:rsidRPr="008A0217">
              <w:rPr>
                <w:b/>
                <w:u w:val="single"/>
              </w:rPr>
              <w:t>Antibody Concentration</w:t>
            </w:r>
          </w:p>
        </w:tc>
        <w:tc>
          <w:tcPr>
            <w:tcW w:w="1220" w:type="pct"/>
          </w:tcPr>
          <w:p w:rsidR="00D832B4" w:rsidRPr="008A0217" w:rsidRDefault="00D832B4" w:rsidP="00DE3E3B">
            <w:pPr>
              <w:rPr>
                <w:b/>
                <w:u w:val="single"/>
              </w:rPr>
            </w:pPr>
          </w:p>
        </w:tc>
      </w:tr>
      <w:tr w:rsidR="00D832B4" w:rsidTr="008A0217">
        <w:tc>
          <w:tcPr>
            <w:tcW w:w="863" w:type="pct"/>
          </w:tcPr>
          <w:p w:rsidR="00D832B4" w:rsidRPr="00EE5BA8" w:rsidRDefault="00D832B4" w:rsidP="00DE3E3B"/>
        </w:tc>
        <w:tc>
          <w:tcPr>
            <w:tcW w:w="1219" w:type="pct"/>
          </w:tcPr>
          <w:p w:rsidR="00D832B4" w:rsidRPr="00EE5BA8" w:rsidRDefault="00D832B4" w:rsidP="008A0217">
            <w:pPr>
              <w:jc w:val="right"/>
            </w:pPr>
            <w:r w:rsidRPr="00EE5BA8">
              <w:t>1</w:t>
            </w:r>
          </w:p>
        </w:tc>
        <w:tc>
          <w:tcPr>
            <w:tcW w:w="1698" w:type="pct"/>
          </w:tcPr>
          <w:p w:rsidR="00D832B4" w:rsidRPr="00EE5BA8" w:rsidRDefault="00D832B4" w:rsidP="008A0217">
            <w:pPr>
              <w:jc w:val="right"/>
            </w:pPr>
            <w:r w:rsidRPr="00EE5BA8">
              <w:t>0</w:t>
            </w:r>
          </w:p>
        </w:tc>
        <w:tc>
          <w:tcPr>
            <w:tcW w:w="1220" w:type="pct"/>
          </w:tcPr>
          <w:p w:rsidR="00D832B4" w:rsidRPr="00EE5BA8" w:rsidRDefault="00D832B4" w:rsidP="00DE3E3B"/>
        </w:tc>
      </w:tr>
      <w:tr w:rsidR="00D832B4" w:rsidTr="008A0217">
        <w:tc>
          <w:tcPr>
            <w:tcW w:w="863" w:type="pct"/>
          </w:tcPr>
          <w:p w:rsidR="00D832B4" w:rsidRPr="00EE5BA8" w:rsidRDefault="00D832B4" w:rsidP="00DE3E3B"/>
        </w:tc>
        <w:tc>
          <w:tcPr>
            <w:tcW w:w="1219" w:type="pct"/>
          </w:tcPr>
          <w:p w:rsidR="00D832B4" w:rsidRPr="00EE5BA8" w:rsidRDefault="00D832B4" w:rsidP="008A0217">
            <w:pPr>
              <w:jc w:val="right"/>
            </w:pPr>
            <w:r w:rsidRPr="00EE5BA8">
              <w:t>7</w:t>
            </w:r>
          </w:p>
        </w:tc>
        <w:tc>
          <w:tcPr>
            <w:tcW w:w="1698" w:type="pct"/>
          </w:tcPr>
          <w:p w:rsidR="00D832B4" w:rsidRPr="00EE5BA8" w:rsidRDefault="00D832B4" w:rsidP="008A0217">
            <w:pPr>
              <w:jc w:val="right"/>
            </w:pPr>
            <w:r w:rsidRPr="00EE5BA8">
              <w:t>1</w:t>
            </w:r>
          </w:p>
        </w:tc>
        <w:tc>
          <w:tcPr>
            <w:tcW w:w="1220" w:type="pct"/>
          </w:tcPr>
          <w:p w:rsidR="00D832B4" w:rsidRPr="00EE5BA8" w:rsidRDefault="00D832B4" w:rsidP="00DE3E3B"/>
        </w:tc>
      </w:tr>
      <w:tr w:rsidR="00D832B4" w:rsidTr="008A0217">
        <w:tc>
          <w:tcPr>
            <w:tcW w:w="863" w:type="pct"/>
          </w:tcPr>
          <w:p w:rsidR="00D832B4" w:rsidRPr="00EE5BA8" w:rsidRDefault="00D832B4" w:rsidP="00DE3E3B"/>
        </w:tc>
        <w:tc>
          <w:tcPr>
            <w:tcW w:w="1219" w:type="pct"/>
          </w:tcPr>
          <w:p w:rsidR="00D832B4" w:rsidRPr="00EE5BA8" w:rsidRDefault="00D832B4" w:rsidP="008A0217">
            <w:pPr>
              <w:jc w:val="right"/>
            </w:pPr>
            <w:r w:rsidRPr="00EE5BA8">
              <w:t>10</w:t>
            </w:r>
          </w:p>
        </w:tc>
        <w:tc>
          <w:tcPr>
            <w:tcW w:w="1698" w:type="pct"/>
          </w:tcPr>
          <w:p w:rsidR="00D832B4" w:rsidRPr="00EE5BA8" w:rsidRDefault="00D832B4" w:rsidP="008A0217">
            <w:pPr>
              <w:jc w:val="right"/>
            </w:pPr>
            <w:r w:rsidRPr="00EE5BA8">
              <w:t>8</w:t>
            </w:r>
          </w:p>
        </w:tc>
        <w:tc>
          <w:tcPr>
            <w:tcW w:w="1220" w:type="pct"/>
          </w:tcPr>
          <w:p w:rsidR="00D832B4" w:rsidRPr="00EE5BA8" w:rsidRDefault="00D832B4" w:rsidP="00DE3E3B"/>
        </w:tc>
      </w:tr>
      <w:tr w:rsidR="00D832B4" w:rsidTr="008A0217">
        <w:tc>
          <w:tcPr>
            <w:tcW w:w="863" w:type="pct"/>
          </w:tcPr>
          <w:p w:rsidR="00D832B4" w:rsidRPr="00EE5BA8" w:rsidRDefault="00D832B4" w:rsidP="00DE3E3B"/>
        </w:tc>
        <w:tc>
          <w:tcPr>
            <w:tcW w:w="1219" w:type="pct"/>
          </w:tcPr>
          <w:p w:rsidR="00D832B4" w:rsidRPr="00EE5BA8" w:rsidRDefault="00D832B4" w:rsidP="008A0217">
            <w:pPr>
              <w:jc w:val="right"/>
            </w:pPr>
            <w:r w:rsidRPr="00EE5BA8">
              <w:t>14</w:t>
            </w:r>
          </w:p>
        </w:tc>
        <w:tc>
          <w:tcPr>
            <w:tcW w:w="1698" w:type="pct"/>
          </w:tcPr>
          <w:p w:rsidR="00D832B4" w:rsidRPr="00EE5BA8" w:rsidRDefault="00D832B4" w:rsidP="008A0217">
            <w:pPr>
              <w:jc w:val="right"/>
            </w:pPr>
            <w:r w:rsidRPr="00EE5BA8">
              <w:t>10</w:t>
            </w:r>
          </w:p>
        </w:tc>
        <w:tc>
          <w:tcPr>
            <w:tcW w:w="1220" w:type="pct"/>
          </w:tcPr>
          <w:p w:rsidR="00D832B4" w:rsidRPr="00EE5BA8" w:rsidRDefault="00D832B4" w:rsidP="00DE3E3B"/>
        </w:tc>
      </w:tr>
      <w:tr w:rsidR="00D832B4" w:rsidTr="008A0217">
        <w:tc>
          <w:tcPr>
            <w:tcW w:w="863" w:type="pct"/>
          </w:tcPr>
          <w:p w:rsidR="00D832B4" w:rsidRPr="00EE5BA8" w:rsidRDefault="00D832B4" w:rsidP="00DE3E3B"/>
        </w:tc>
        <w:tc>
          <w:tcPr>
            <w:tcW w:w="1219" w:type="pct"/>
          </w:tcPr>
          <w:p w:rsidR="00D832B4" w:rsidRPr="00EE5BA8" w:rsidRDefault="00D832B4" w:rsidP="008A0217">
            <w:pPr>
              <w:jc w:val="right"/>
            </w:pPr>
            <w:r w:rsidRPr="00EE5BA8">
              <w:t>18</w:t>
            </w:r>
          </w:p>
        </w:tc>
        <w:tc>
          <w:tcPr>
            <w:tcW w:w="1698" w:type="pct"/>
          </w:tcPr>
          <w:p w:rsidR="00D832B4" w:rsidRPr="00EE5BA8" w:rsidRDefault="00D832B4" w:rsidP="008A0217">
            <w:pPr>
              <w:jc w:val="right"/>
            </w:pPr>
            <w:r w:rsidRPr="00EE5BA8">
              <w:t>20</w:t>
            </w:r>
          </w:p>
        </w:tc>
        <w:tc>
          <w:tcPr>
            <w:tcW w:w="1220" w:type="pct"/>
          </w:tcPr>
          <w:p w:rsidR="00D832B4" w:rsidRPr="00EE5BA8" w:rsidRDefault="00D832B4" w:rsidP="00DE3E3B"/>
        </w:tc>
      </w:tr>
      <w:tr w:rsidR="00D832B4" w:rsidTr="008A0217">
        <w:tc>
          <w:tcPr>
            <w:tcW w:w="863" w:type="pct"/>
          </w:tcPr>
          <w:p w:rsidR="00D832B4" w:rsidRPr="00EE5BA8" w:rsidRDefault="00D832B4" w:rsidP="00DE3E3B"/>
        </w:tc>
        <w:tc>
          <w:tcPr>
            <w:tcW w:w="1219" w:type="pct"/>
          </w:tcPr>
          <w:p w:rsidR="00D832B4" w:rsidRPr="00EE5BA8" w:rsidRDefault="00D832B4" w:rsidP="008A0217">
            <w:pPr>
              <w:jc w:val="right"/>
            </w:pPr>
            <w:r w:rsidRPr="00EE5BA8">
              <w:t>21</w:t>
            </w:r>
          </w:p>
        </w:tc>
        <w:tc>
          <w:tcPr>
            <w:tcW w:w="1698" w:type="pct"/>
          </w:tcPr>
          <w:p w:rsidR="00D832B4" w:rsidRPr="00EE5BA8" w:rsidRDefault="00D832B4" w:rsidP="008A0217">
            <w:pPr>
              <w:jc w:val="right"/>
            </w:pPr>
            <w:r w:rsidRPr="00EE5BA8">
              <w:t>8</w:t>
            </w:r>
          </w:p>
        </w:tc>
        <w:tc>
          <w:tcPr>
            <w:tcW w:w="1220" w:type="pct"/>
          </w:tcPr>
          <w:p w:rsidR="00D832B4" w:rsidRPr="00EE5BA8" w:rsidRDefault="00D832B4" w:rsidP="00DE3E3B"/>
        </w:tc>
      </w:tr>
      <w:tr w:rsidR="00D832B4" w:rsidTr="008A0217">
        <w:tc>
          <w:tcPr>
            <w:tcW w:w="863" w:type="pct"/>
          </w:tcPr>
          <w:p w:rsidR="00D832B4" w:rsidRPr="00EE5BA8" w:rsidRDefault="00D832B4" w:rsidP="00DE3E3B"/>
        </w:tc>
        <w:tc>
          <w:tcPr>
            <w:tcW w:w="1219" w:type="pct"/>
          </w:tcPr>
          <w:p w:rsidR="00D832B4" w:rsidRPr="00EE5BA8" w:rsidRDefault="00D832B4" w:rsidP="008A0217">
            <w:pPr>
              <w:jc w:val="right"/>
            </w:pPr>
            <w:r w:rsidRPr="00EE5BA8">
              <w:t>25</w:t>
            </w:r>
          </w:p>
        </w:tc>
        <w:tc>
          <w:tcPr>
            <w:tcW w:w="1698" w:type="pct"/>
          </w:tcPr>
          <w:p w:rsidR="00D832B4" w:rsidRPr="00EE5BA8" w:rsidRDefault="00D832B4" w:rsidP="008A0217">
            <w:pPr>
              <w:jc w:val="right"/>
            </w:pPr>
            <w:r w:rsidRPr="00EE5BA8">
              <w:t>2</w:t>
            </w:r>
          </w:p>
        </w:tc>
        <w:tc>
          <w:tcPr>
            <w:tcW w:w="1220" w:type="pct"/>
          </w:tcPr>
          <w:p w:rsidR="00D832B4" w:rsidRPr="00EE5BA8" w:rsidRDefault="00D832B4" w:rsidP="00DE3E3B"/>
        </w:tc>
      </w:tr>
      <w:tr w:rsidR="00D832B4" w:rsidTr="008A0217">
        <w:tc>
          <w:tcPr>
            <w:tcW w:w="863" w:type="pct"/>
          </w:tcPr>
          <w:p w:rsidR="00D832B4" w:rsidRPr="00EE5BA8" w:rsidRDefault="00D832B4" w:rsidP="00DE3E3B"/>
        </w:tc>
        <w:tc>
          <w:tcPr>
            <w:tcW w:w="1219" w:type="pct"/>
          </w:tcPr>
          <w:p w:rsidR="00D832B4" w:rsidRPr="00EE5BA8" w:rsidRDefault="00D832B4" w:rsidP="008A0217">
            <w:pPr>
              <w:jc w:val="right"/>
            </w:pPr>
            <w:r w:rsidRPr="00EE5BA8">
              <w:t>28</w:t>
            </w:r>
          </w:p>
        </w:tc>
        <w:tc>
          <w:tcPr>
            <w:tcW w:w="1698" w:type="pct"/>
          </w:tcPr>
          <w:p w:rsidR="00D832B4" w:rsidRPr="00EE5BA8" w:rsidRDefault="00D832B4" w:rsidP="008A0217">
            <w:pPr>
              <w:jc w:val="right"/>
            </w:pPr>
            <w:r w:rsidRPr="00EE5BA8">
              <w:t>1</w:t>
            </w:r>
          </w:p>
        </w:tc>
        <w:tc>
          <w:tcPr>
            <w:tcW w:w="1220" w:type="pct"/>
          </w:tcPr>
          <w:p w:rsidR="00D832B4" w:rsidRPr="00EE5BA8" w:rsidRDefault="00D832B4" w:rsidP="00DE3E3B"/>
        </w:tc>
      </w:tr>
      <w:tr w:rsidR="00D832B4" w:rsidTr="008A0217">
        <w:tc>
          <w:tcPr>
            <w:tcW w:w="863" w:type="pct"/>
          </w:tcPr>
          <w:p w:rsidR="00D832B4" w:rsidRPr="00EE5BA8" w:rsidRDefault="00D832B4" w:rsidP="00DE3E3B"/>
        </w:tc>
        <w:tc>
          <w:tcPr>
            <w:tcW w:w="1219" w:type="pct"/>
          </w:tcPr>
          <w:p w:rsidR="00D832B4" w:rsidRPr="00EE5BA8" w:rsidRDefault="00D832B4" w:rsidP="008A0217">
            <w:pPr>
              <w:jc w:val="right"/>
            </w:pPr>
            <w:r w:rsidRPr="00EE5BA8">
              <w:t>32</w:t>
            </w:r>
          </w:p>
        </w:tc>
        <w:tc>
          <w:tcPr>
            <w:tcW w:w="1698" w:type="pct"/>
          </w:tcPr>
          <w:p w:rsidR="00D832B4" w:rsidRPr="00EE5BA8" w:rsidRDefault="00D832B4" w:rsidP="008A0217">
            <w:pPr>
              <w:jc w:val="right"/>
            </w:pPr>
            <w:r w:rsidRPr="00EE5BA8">
              <w:t>50</w:t>
            </w:r>
          </w:p>
        </w:tc>
        <w:tc>
          <w:tcPr>
            <w:tcW w:w="1220" w:type="pct"/>
          </w:tcPr>
          <w:p w:rsidR="00D832B4" w:rsidRPr="00EE5BA8" w:rsidRDefault="00D832B4" w:rsidP="00DE3E3B"/>
        </w:tc>
      </w:tr>
      <w:tr w:rsidR="00D832B4" w:rsidTr="008A0217">
        <w:tc>
          <w:tcPr>
            <w:tcW w:w="863" w:type="pct"/>
          </w:tcPr>
          <w:p w:rsidR="00D832B4" w:rsidRPr="00EE5BA8" w:rsidRDefault="00D832B4" w:rsidP="00DE3E3B"/>
        </w:tc>
        <w:tc>
          <w:tcPr>
            <w:tcW w:w="1219" w:type="pct"/>
          </w:tcPr>
          <w:p w:rsidR="00D832B4" w:rsidRPr="00EE5BA8" w:rsidRDefault="00D832B4" w:rsidP="008A0217">
            <w:pPr>
              <w:jc w:val="right"/>
            </w:pPr>
            <w:r w:rsidRPr="00EE5BA8">
              <w:t>35</w:t>
            </w:r>
          </w:p>
        </w:tc>
        <w:tc>
          <w:tcPr>
            <w:tcW w:w="1698" w:type="pct"/>
          </w:tcPr>
          <w:p w:rsidR="00D832B4" w:rsidRPr="00EE5BA8" w:rsidRDefault="00D832B4" w:rsidP="008A0217">
            <w:pPr>
              <w:jc w:val="right"/>
            </w:pPr>
            <w:r w:rsidRPr="00EE5BA8">
              <w:t>1000</w:t>
            </w:r>
          </w:p>
        </w:tc>
        <w:tc>
          <w:tcPr>
            <w:tcW w:w="1220" w:type="pct"/>
          </w:tcPr>
          <w:p w:rsidR="00D832B4" w:rsidRPr="00EE5BA8" w:rsidRDefault="00D832B4" w:rsidP="00DE3E3B"/>
        </w:tc>
      </w:tr>
      <w:tr w:rsidR="00D832B4" w:rsidTr="008A0217">
        <w:tc>
          <w:tcPr>
            <w:tcW w:w="863" w:type="pct"/>
          </w:tcPr>
          <w:p w:rsidR="00D832B4" w:rsidRPr="00EE5BA8" w:rsidRDefault="00D832B4" w:rsidP="00DE3E3B"/>
        </w:tc>
        <w:tc>
          <w:tcPr>
            <w:tcW w:w="1219" w:type="pct"/>
          </w:tcPr>
          <w:p w:rsidR="00D832B4" w:rsidRPr="00EE5BA8" w:rsidRDefault="00D832B4" w:rsidP="008A0217">
            <w:pPr>
              <w:jc w:val="right"/>
            </w:pPr>
            <w:r w:rsidRPr="00EE5BA8">
              <w:t>42</w:t>
            </w:r>
          </w:p>
        </w:tc>
        <w:tc>
          <w:tcPr>
            <w:tcW w:w="1698" w:type="pct"/>
          </w:tcPr>
          <w:p w:rsidR="00D832B4" w:rsidRPr="00EE5BA8" w:rsidRDefault="00D832B4" w:rsidP="008A0217">
            <w:pPr>
              <w:jc w:val="right"/>
            </w:pPr>
            <w:r w:rsidRPr="00EE5BA8">
              <w:t>5000</w:t>
            </w:r>
          </w:p>
        </w:tc>
        <w:tc>
          <w:tcPr>
            <w:tcW w:w="1220" w:type="pct"/>
          </w:tcPr>
          <w:p w:rsidR="00D832B4" w:rsidRPr="00EE5BA8" w:rsidRDefault="00D832B4" w:rsidP="00DE3E3B"/>
        </w:tc>
      </w:tr>
      <w:tr w:rsidR="00D832B4" w:rsidTr="008A0217">
        <w:tc>
          <w:tcPr>
            <w:tcW w:w="863" w:type="pct"/>
          </w:tcPr>
          <w:p w:rsidR="00D832B4" w:rsidRPr="00EE5BA8" w:rsidRDefault="00D832B4" w:rsidP="00DE3E3B"/>
        </w:tc>
        <w:tc>
          <w:tcPr>
            <w:tcW w:w="1219" w:type="pct"/>
          </w:tcPr>
          <w:p w:rsidR="00D832B4" w:rsidRPr="00EE5BA8" w:rsidRDefault="00D832B4" w:rsidP="008A0217">
            <w:pPr>
              <w:jc w:val="right"/>
            </w:pPr>
            <w:r w:rsidRPr="00EE5BA8">
              <w:t>49</w:t>
            </w:r>
          </w:p>
        </w:tc>
        <w:tc>
          <w:tcPr>
            <w:tcW w:w="1698" w:type="pct"/>
          </w:tcPr>
          <w:p w:rsidR="00D832B4" w:rsidRPr="00EE5BA8" w:rsidRDefault="00D832B4" w:rsidP="008A0217">
            <w:pPr>
              <w:jc w:val="right"/>
            </w:pPr>
            <w:r w:rsidRPr="00EE5BA8">
              <w:t>800</w:t>
            </w:r>
          </w:p>
        </w:tc>
        <w:tc>
          <w:tcPr>
            <w:tcW w:w="1220" w:type="pct"/>
          </w:tcPr>
          <w:p w:rsidR="00D832B4" w:rsidRPr="00EE5BA8" w:rsidRDefault="00D832B4" w:rsidP="00DE3E3B"/>
        </w:tc>
      </w:tr>
      <w:tr w:rsidR="00D832B4" w:rsidTr="008A0217">
        <w:tc>
          <w:tcPr>
            <w:tcW w:w="863" w:type="pct"/>
          </w:tcPr>
          <w:p w:rsidR="00D832B4" w:rsidRPr="00EE5BA8" w:rsidRDefault="00D832B4" w:rsidP="00DE3E3B"/>
        </w:tc>
        <w:tc>
          <w:tcPr>
            <w:tcW w:w="1219" w:type="pct"/>
          </w:tcPr>
          <w:p w:rsidR="00D832B4" w:rsidRPr="00EE5BA8" w:rsidRDefault="00D832B4" w:rsidP="008A0217">
            <w:pPr>
              <w:jc w:val="right"/>
            </w:pPr>
            <w:r w:rsidRPr="00EE5BA8">
              <w:t>56</w:t>
            </w:r>
          </w:p>
        </w:tc>
        <w:tc>
          <w:tcPr>
            <w:tcW w:w="1698" w:type="pct"/>
          </w:tcPr>
          <w:p w:rsidR="00D832B4" w:rsidRDefault="00D832B4" w:rsidP="008A0217">
            <w:pPr>
              <w:jc w:val="right"/>
            </w:pPr>
            <w:r w:rsidRPr="00EE5BA8">
              <w:t>100</w:t>
            </w:r>
          </w:p>
        </w:tc>
        <w:tc>
          <w:tcPr>
            <w:tcW w:w="1220" w:type="pct"/>
          </w:tcPr>
          <w:p w:rsidR="00D832B4" w:rsidRPr="00EE5BA8" w:rsidRDefault="00D832B4" w:rsidP="00DE3E3B"/>
        </w:tc>
      </w:tr>
    </w:tbl>
    <w:p w:rsidR="00D832B4" w:rsidRDefault="00D832B4" w:rsidP="00F818FD">
      <w:pPr>
        <w:pStyle w:val="ActivityNumbers"/>
        <w:numPr>
          <w:ilvl w:val="0"/>
          <w:numId w:val="0"/>
        </w:numPr>
        <w:ind w:left="360"/>
      </w:pPr>
    </w:p>
    <w:p w:rsidR="00F818FD" w:rsidRDefault="00942E64" w:rsidP="00F818FD">
      <w:pPr>
        <w:pStyle w:val="ActivityNumbers"/>
        <w:numPr>
          <w:ilvl w:val="0"/>
          <w:numId w:val="0"/>
        </w:numPr>
        <w:ind w:left="360"/>
      </w:pPr>
      <w:r>
        <w:t>Initial exposure to “antigen B”</w:t>
      </w:r>
      <w:r w:rsidR="00F818FD">
        <w:t xml:space="preserve"> occurs on Day 28. </w:t>
      </w:r>
    </w:p>
    <w:tbl>
      <w:tblPr>
        <w:tblW w:w="5000" w:type="pct"/>
        <w:tblLook w:val="01E0" w:firstRow="1" w:lastRow="1" w:firstColumn="1" w:lastColumn="1" w:noHBand="0" w:noVBand="0"/>
      </w:tblPr>
      <w:tblGrid>
        <w:gridCol w:w="1651"/>
        <w:gridCol w:w="2344"/>
        <w:gridCol w:w="3241"/>
        <w:gridCol w:w="2340"/>
      </w:tblGrid>
      <w:tr w:rsidR="00D832B4" w:rsidTr="008A0217">
        <w:tc>
          <w:tcPr>
            <w:tcW w:w="862" w:type="pct"/>
          </w:tcPr>
          <w:p w:rsidR="00D832B4" w:rsidRPr="003F30B1" w:rsidRDefault="00D832B4" w:rsidP="00DE3E3B"/>
        </w:tc>
        <w:tc>
          <w:tcPr>
            <w:tcW w:w="1224" w:type="pct"/>
          </w:tcPr>
          <w:p w:rsidR="00D832B4" w:rsidRPr="008A0217" w:rsidRDefault="00D832B4" w:rsidP="008A0217">
            <w:pPr>
              <w:jc w:val="center"/>
              <w:rPr>
                <w:b/>
                <w:u w:val="single"/>
              </w:rPr>
            </w:pPr>
            <w:r w:rsidRPr="008A0217">
              <w:rPr>
                <w:b/>
                <w:u w:val="single"/>
              </w:rPr>
              <w:t>Time (days)</w:t>
            </w:r>
          </w:p>
        </w:tc>
        <w:tc>
          <w:tcPr>
            <w:tcW w:w="1692" w:type="pct"/>
          </w:tcPr>
          <w:p w:rsidR="00D832B4" w:rsidRPr="008A0217" w:rsidRDefault="00D832B4" w:rsidP="008A0217">
            <w:pPr>
              <w:jc w:val="center"/>
              <w:rPr>
                <w:b/>
                <w:u w:val="single"/>
              </w:rPr>
            </w:pPr>
            <w:r w:rsidRPr="008A0217">
              <w:rPr>
                <w:b/>
                <w:u w:val="single"/>
              </w:rPr>
              <w:t>Antibody Concentration</w:t>
            </w:r>
          </w:p>
        </w:tc>
        <w:tc>
          <w:tcPr>
            <w:tcW w:w="1222" w:type="pct"/>
          </w:tcPr>
          <w:p w:rsidR="00D832B4" w:rsidRPr="003F30B1" w:rsidRDefault="00D832B4" w:rsidP="00DE3E3B"/>
        </w:tc>
      </w:tr>
      <w:tr w:rsidR="00D832B4" w:rsidTr="008A0217">
        <w:tc>
          <w:tcPr>
            <w:tcW w:w="862" w:type="pct"/>
          </w:tcPr>
          <w:p w:rsidR="00D832B4" w:rsidRPr="003F30B1" w:rsidRDefault="00D832B4" w:rsidP="00DE3E3B"/>
        </w:tc>
        <w:tc>
          <w:tcPr>
            <w:tcW w:w="1224" w:type="pct"/>
          </w:tcPr>
          <w:p w:rsidR="00D832B4" w:rsidRPr="003F30B1" w:rsidRDefault="00862ED9" w:rsidP="008A0217">
            <w:pPr>
              <w:jc w:val="right"/>
            </w:pPr>
            <w:r>
              <w:t>28</w:t>
            </w:r>
          </w:p>
        </w:tc>
        <w:tc>
          <w:tcPr>
            <w:tcW w:w="1692" w:type="pct"/>
          </w:tcPr>
          <w:p w:rsidR="00D832B4" w:rsidRPr="003F30B1" w:rsidRDefault="00D832B4" w:rsidP="008A0217">
            <w:pPr>
              <w:jc w:val="right"/>
            </w:pPr>
            <w:r w:rsidRPr="003F30B1">
              <w:t>0</w:t>
            </w:r>
          </w:p>
        </w:tc>
        <w:tc>
          <w:tcPr>
            <w:tcW w:w="1222" w:type="pct"/>
          </w:tcPr>
          <w:p w:rsidR="00D832B4" w:rsidRPr="003F30B1" w:rsidRDefault="00D832B4" w:rsidP="00DE3E3B"/>
        </w:tc>
      </w:tr>
      <w:tr w:rsidR="00D832B4" w:rsidTr="008A0217">
        <w:tc>
          <w:tcPr>
            <w:tcW w:w="862" w:type="pct"/>
          </w:tcPr>
          <w:p w:rsidR="00D832B4" w:rsidRPr="003F30B1" w:rsidRDefault="00D832B4" w:rsidP="00DE3E3B"/>
        </w:tc>
        <w:tc>
          <w:tcPr>
            <w:tcW w:w="1224" w:type="pct"/>
          </w:tcPr>
          <w:p w:rsidR="00D832B4" w:rsidRPr="003F30B1" w:rsidRDefault="00862ED9" w:rsidP="008A0217">
            <w:pPr>
              <w:jc w:val="right"/>
            </w:pPr>
            <w:r>
              <w:t>34</w:t>
            </w:r>
          </w:p>
        </w:tc>
        <w:tc>
          <w:tcPr>
            <w:tcW w:w="1692" w:type="pct"/>
          </w:tcPr>
          <w:p w:rsidR="00D832B4" w:rsidRPr="003F30B1" w:rsidRDefault="00D832B4" w:rsidP="008A0217">
            <w:pPr>
              <w:jc w:val="right"/>
            </w:pPr>
            <w:r w:rsidRPr="003F30B1">
              <w:t>1</w:t>
            </w:r>
          </w:p>
        </w:tc>
        <w:tc>
          <w:tcPr>
            <w:tcW w:w="1222" w:type="pct"/>
          </w:tcPr>
          <w:p w:rsidR="00D832B4" w:rsidRPr="003F30B1" w:rsidRDefault="00D832B4" w:rsidP="00DE3E3B"/>
        </w:tc>
      </w:tr>
      <w:tr w:rsidR="00D832B4" w:rsidTr="008A0217">
        <w:tc>
          <w:tcPr>
            <w:tcW w:w="862" w:type="pct"/>
          </w:tcPr>
          <w:p w:rsidR="00D832B4" w:rsidRPr="003F30B1" w:rsidRDefault="00D832B4" w:rsidP="00DE3E3B"/>
        </w:tc>
        <w:tc>
          <w:tcPr>
            <w:tcW w:w="1224" w:type="pct"/>
          </w:tcPr>
          <w:p w:rsidR="00D832B4" w:rsidRPr="003F30B1" w:rsidRDefault="00862ED9" w:rsidP="008A0217">
            <w:pPr>
              <w:jc w:val="right"/>
            </w:pPr>
            <w:r>
              <w:t>37</w:t>
            </w:r>
          </w:p>
        </w:tc>
        <w:tc>
          <w:tcPr>
            <w:tcW w:w="1692" w:type="pct"/>
          </w:tcPr>
          <w:p w:rsidR="00D832B4" w:rsidRPr="003F30B1" w:rsidRDefault="00D832B4" w:rsidP="008A0217">
            <w:pPr>
              <w:jc w:val="right"/>
            </w:pPr>
            <w:r w:rsidRPr="003F30B1">
              <w:t>8</w:t>
            </w:r>
          </w:p>
        </w:tc>
        <w:tc>
          <w:tcPr>
            <w:tcW w:w="1222" w:type="pct"/>
          </w:tcPr>
          <w:p w:rsidR="00D832B4" w:rsidRPr="003F30B1" w:rsidRDefault="00D832B4" w:rsidP="00DE3E3B"/>
        </w:tc>
      </w:tr>
      <w:tr w:rsidR="00D832B4" w:rsidTr="008A0217">
        <w:tc>
          <w:tcPr>
            <w:tcW w:w="862" w:type="pct"/>
          </w:tcPr>
          <w:p w:rsidR="00D832B4" w:rsidRPr="003F30B1" w:rsidRDefault="00D832B4" w:rsidP="00DE3E3B"/>
        </w:tc>
        <w:tc>
          <w:tcPr>
            <w:tcW w:w="1224" w:type="pct"/>
          </w:tcPr>
          <w:p w:rsidR="00D832B4" w:rsidRPr="003F30B1" w:rsidRDefault="00862ED9" w:rsidP="008A0217">
            <w:pPr>
              <w:jc w:val="right"/>
            </w:pPr>
            <w:r>
              <w:t>41</w:t>
            </w:r>
          </w:p>
        </w:tc>
        <w:tc>
          <w:tcPr>
            <w:tcW w:w="1692" w:type="pct"/>
          </w:tcPr>
          <w:p w:rsidR="00D832B4" w:rsidRPr="003F30B1" w:rsidRDefault="00D832B4" w:rsidP="008A0217">
            <w:pPr>
              <w:jc w:val="right"/>
            </w:pPr>
            <w:r w:rsidRPr="003F30B1">
              <w:t>10</w:t>
            </w:r>
          </w:p>
        </w:tc>
        <w:tc>
          <w:tcPr>
            <w:tcW w:w="1222" w:type="pct"/>
          </w:tcPr>
          <w:p w:rsidR="00D832B4" w:rsidRPr="003F30B1" w:rsidRDefault="00D832B4" w:rsidP="00DE3E3B"/>
        </w:tc>
      </w:tr>
      <w:tr w:rsidR="00D832B4" w:rsidTr="008A0217">
        <w:tc>
          <w:tcPr>
            <w:tcW w:w="862" w:type="pct"/>
          </w:tcPr>
          <w:p w:rsidR="00D832B4" w:rsidRPr="003F30B1" w:rsidRDefault="00D832B4" w:rsidP="00DE3E3B"/>
        </w:tc>
        <w:tc>
          <w:tcPr>
            <w:tcW w:w="1224" w:type="pct"/>
          </w:tcPr>
          <w:p w:rsidR="00D832B4" w:rsidRPr="003F30B1" w:rsidRDefault="00862ED9" w:rsidP="008A0217">
            <w:pPr>
              <w:jc w:val="right"/>
            </w:pPr>
            <w:r>
              <w:t>49</w:t>
            </w:r>
          </w:p>
        </w:tc>
        <w:tc>
          <w:tcPr>
            <w:tcW w:w="1692" w:type="pct"/>
          </w:tcPr>
          <w:p w:rsidR="00D832B4" w:rsidRPr="003F30B1" w:rsidRDefault="00D832B4" w:rsidP="008A0217">
            <w:pPr>
              <w:jc w:val="right"/>
            </w:pPr>
            <w:r w:rsidRPr="003F30B1">
              <w:t>20</w:t>
            </w:r>
          </w:p>
        </w:tc>
        <w:tc>
          <w:tcPr>
            <w:tcW w:w="1222" w:type="pct"/>
          </w:tcPr>
          <w:p w:rsidR="00D832B4" w:rsidRPr="003F30B1" w:rsidRDefault="00D832B4" w:rsidP="00DE3E3B"/>
        </w:tc>
      </w:tr>
      <w:tr w:rsidR="00D832B4" w:rsidTr="008A0217">
        <w:tc>
          <w:tcPr>
            <w:tcW w:w="862" w:type="pct"/>
          </w:tcPr>
          <w:p w:rsidR="00D832B4" w:rsidRPr="003F30B1" w:rsidRDefault="00D832B4" w:rsidP="00DE3E3B"/>
        </w:tc>
        <w:tc>
          <w:tcPr>
            <w:tcW w:w="1224" w:type="pct"/>
          </w:tcPr>
          <w:p w:rsidR="00D832B4" w:rsidRPr="003F30B1" w:rsidRDefault="00862ED9" w:rsidP="008A0217">
            <w:pPr>
              <w:jc w:val="right"/>
            </w:pPr>
            <w:r>
              <w:t>55</w:t>
            </w:r>
          </w:p>
        </w:tc>
        <w:tc>
          <w:tcPr>
            <w:tcW w:w="1692" w:type="pct"/>
          </w:tcPr>
          <w:p w:rsidR="00D832B4" w:rsidRPr="003F30B1" w:rsidRDefault="00D832B4" w:rsidP="008A0217">
            <w:pPr>
              <w:jc w:val="right"/>
            </w:pPr>
            <w:r w:rsidRPr="003F30B1">
              <w:t>8</w:t>
            </w:r>
          </w:p>
        </w:tc>
        <w:tc>
          <w:tcPr>
            <w:tcW w:w="1222" w:type="pct"/>
          </w:tcPr>
          <w:p w:rsidR="00D832B4" w:rsidRPr="003F30B1" w:rsidRDefault="00D832B4" w:rsidP="00DE3E3B"/>
        </w:tc>
      </w:tr>
    </w:tbl>
    <w:p w:rsidR="00D832B4" w:rsidRDefault="00D832B4" w:rsidP="00C205EF">
      <w:pPr>
        <w:pStyle w:val="ActivityBody"/>
      </w:pPr>
    </w:p>
    <w:p w:rsidR="00D832B4" w:rsidRDefault="00D832B4" w:rsidP="00C205EF">
      <w:pPr>
        <w:pStyle w:val="ActivityBody"/>
      </w:pPr>
    </w:p>
    <w:p w:rsidR="007C2CBB" w:rsidRDefault="00C205EF" w:rsidP="00C205EF">
      <w:pPr>
        <w:pStyle w:val="ActivityBody"/>
      </w:pPr>
      <w:r>
        <w:t>NOTE: Units for antibody concentration are arbitrary in this example.</w:t>
      </w:r>
      <w:r w:rsidR="00995BD4">
        <w:tab/>
      </w:r>
      <w:r w:rsidR="00995BD4">
        <w:tab/>
      </w:r>
      <w:r w:rsidR="00995BD4">
        <w:tab/>
      </w:r>
      <w:r w:rsidR="00995BD4">
        <w:tab/>
      </w:r>
      <w:r w:rsidR="00995BD4">
        <w:tab/>
      </w:r>
      <w:r w:rsidR="007C2CBB">
        <w:tab/>
      </w:r>
    </w:p>
    <w:p w:rsidR="00F818FD" w:rsidRDefault="00995BD4" w:rsidP="00426F0D">
      <w:pPr>
        <w:pStyle w:val="ActivityNumbers"/>
      </w:pPr>
      <w:r>
        <w:t xml:space="preserve">Connect the points for </w:t>
      </w:r>
      <w:r w:rsidR="00420AAF">
        <w:t>“antigen A”</w:t>
      </w:r>
      <w:r>
        <w:t xml:space="preserve"> using a red colored pencil or marker. </w:t>
      </w:r>
    </w:p>
    <w:p w:rsidR="00995BD4" w:rsidRDefault="00995BD4" w:rsidP="00426F0D">
      <w:pPr>
        <w:pStyle w:val="ActivityNumbers"/>
      </w:pPr>
      <w:r>
        <w:t xml:space="preserve">Connect the points for </w:t>
      </w:r>
      <w:r w:rsidR="00420AAF">
        <w:t>“antigen B”</w:t>
      </w:r>
      <w:r>
        <w:t xml:space="preserve"> using a blue colored pencil or marker. </w:t>
      </w:r>
    </w:p>
    <w:p w:rsidR="00995BD4" w:rsidRDefault="00995BD4" w:rsidP="00426F0D">
      <w:pPr>
        <w:pStyle w:val="ActivityNumbers"/>
      </w:pPr>
      <w:r>
        <w:t xml:space="preserve">With your partner, analyze the data and describe your findings in your </w:t>
      </w:r>
      <w:r w:rsidR="00B2249E">
        <w:t>laboratory journal</w:t>
      </w:r>
      <w:r>
        <w:t>. What does this graph tell you about your immune system? Compare your 1</w:t>
      </w:r>
      <w:r w:rsidRPr="00995BD4">
        <w:rPr>
          <w:vertAlign w:val="superscript"/>
        </w:rPr>
        <w:t>st</w:t>
      </w:r>
      <w:r>
        <w:t xml:space="preserve"> and 2</w:t>
      </w:r>
      <w:r w:rsidRPr="00995BD4">
        <w:rPr>
          <w:vertAlign w:val="superscript"/>
        </w:rPr>
        <w:t>nd</w:t>
      </w:r>
      <w:r w:rsidR="00420AAF">
        <w:t xml:space="preserve"> response to “antigen A”</w:t>
      </w:r>
      <w:r>
        <w:t xml:space="preserve"> and </w:t>
      </w:r>
      <w:r w:rsidR="00FA1348">
        <w:t>describe</w:t>
      </w:r>
      <w:r>
        <w:t xml:space="preserve"> how your body reacted to </w:t>
      </w:r>
      <w:r w:rsidR="00420AAF">
        <w:t>“antigen B.”</w:t>
      </w:r>
      <w:r>
        <w:t xml:space="preserve"> Make sure to relate both </w:t>
      </w:r>
      <w:r w:rsidR="00420AAF">
        <w:t>antibody curves</w:t>
      </w:r>
      <w:r>
        <w:t xml:space="preserve"> to the symptoms you were feeling at each time period.</w:t>
      </w:r>
    </w:p>
    <w:p w:rsidR="003D2FF0" w:rsidRDefault="003D2FF0" w:rsidP="00426F0D">
      <w:pPr>
        <w:pStyle w:val="ActivityNumbers"/>
      </w:pPr>
      <w:r>
        <w:t xml:space="preserve">Answer conclusions 1-3. </w:t>
      </w:r>
    </w:p>
    <w:p w:rsidR="003D2FF0" w:rsidRDefault="003D2FF0" w:rsidP="00426F0D">
      <w:pPr>
        <w:pStyle w:val="ActivityNumbers"/>
      </w:pPr>
      <w:r>
        <w:t xml:space="preserve">Now relate the data from the experiment back to what is happening inside of your body. </w:t>
      </w:r>
    </w:p>
    <w:p w:rsidR="000A0AA5" w:rsidRDefault="003D2FF0" w:rsidP="000A0AA5">
      <w:pPr>
        <w:pStyle w:val="ActivityNumbers"/>
      </w:pPr>
      <w:r>
        <w:t xml:space="preserve">View the animation, “Fighting the Common Cold” </w:t>
      </w:r>
      <w:r w:rsidR="000A0AA5">
        <w:t xml:space="preserve">at the Life Sciences/HHMI Outreach Program site </w:t>
      </w:r>
      <w:hyperlink r:id="rId8" w:history="1">
        <w:r w:rsidR="00EE364A" w:rsidRPr="008E2B4E">
          <w:rPr>
            <w:rStyle w:val="Hyperlink"/>
          </w:rPr>
          <w:t>http://outreach.mcb.harvard.edu/animations/commoncold.swf</w:t>
        </w:r>
      </w:hyperlink>
      <w:r w:rsidR="000A0AA5">
        <w:t>.</w:t>
      </w:r>
      <w:r w:rsidR="00EE364A">
        <w:t xml:space="preserve"> </w:t>
      </w:r>
      <w:r w:rsidR="000A0AA5">
        <w:t xml:space="preserve">Take notes in your </w:t>
      </w:r>
      <w:r w:rsidR="00B2249E">
        <w:t>laboratory journal</w:t>
      </w:r>
      <w:r w:rsidR="000A0AA5">
        <w:t xml:space="preserve"> as you watch the animation. </w:t>
      </w:r>
    </w:p>
    <w:p w:rsidR="00767CA2" w:rsidRPr="00B04215" w:rsidRDefault="00CB4243" w:rsidP="00961790">
      <w:pPr>
        <w:pStyle w:val="ActivitySection"/>
        <w:rPr>
          <w:sz w:val="28"/>
        </w:rPr>
      </w:pPr>
      <w:r w:rsidRPr="00B04215">
        <w:rPr>
          <w:sz w:val="28"/>
        </w:rPr>
        <w:t>Conclusion</w:t>
      </w:r>
    </w:p>
    <w:p w:rsidR="003D2FF0" w:rsidRDefault="003D2FF0" w:rsidP="002936B0">
      <w:pPr>
        <w:pStyle w:val="ActivityNumbers"/>
        <w:numPr>
          <w:ilvl w:val="0"/>
          <w:numId w:val="21"/>
        </w:numPr>
      </w:pPr>
      <w:r>
        <w:t xml:space="preserve">Compare your body’s response to antigen “A” both times you were exposed. Describe at least two ways in which the body’s response is different. </w:t>
      </w:r>
    </w:p>
    <w:p w:rsidR="003D2FF0" w:rsidRDefault="003D2FF0" w:rsidP="003D2FF0">
      <w:pPr>
        <w:pStyle w:val="ActivityNumbers"/>
        <w:numPr>
          <w:ilvl w:val="0"/>
          <w:numId w:val="0"/>
        </w:numPr>
        <w:ind w:left="720" w:hanging="360"/>
      </w:pPr>
    </w:p>
    <w:p w:rsidR="00420AAF" w:rsidRDefault="00420AAF" w:rsidP="003D2FF0">
      <w:pPr>
        <w:pStyle w:val="ActivityNumbers"/>
        <w:numPr>
          <w:ilvl w:val="0"/>
          <w:numId w:val="0"/>
        </w:numPr>
        <w:ind w:left="720" w:hanging="360"/>
      </w:pPr>
    </w:p>
    <w:p w:rsidR="00FA1348" w:rsidRDefault="00FA1348" w:rsidP="003D2FF0">
      <w:pPr>
        <w:pStyle w:val="ActivityNumbers"/>
        <w:numPr>
          <w:ilvl w:val="0"/>
          <w:numId w:val="0"/>
        </w:numPr>
        <w:ind w:left="720" w:hanging="360"/>
      </w:pPr>
    </w:p>
    <w:p w:rsidR="0003376D" w:rsidRDefault="0003376D" w:rsidP="003D2FF0">
      <w:pPr>
        <w:pStyle w:val="ActivityNumbers"/>
        <w:numPr>
          <w:ilvl w:val="0"/>
          <w:numId w:val="0"/>
        </w:numPr>
        <w:ind w:left="720" w:hanging="360"/>
      </w:pPr>
    </w:p>
    <w:p w:rsidR="0003376D" w:rsidRDefault="0003376D" w:rsidP="003D2FF0">
      <w:pPr>
        <w:pStyle w:val="ActivityNumbers"/>
        <w:numPr>
          <w:ilvl w:val="0"/>
          <w:numId w:val="0"/>
        </w:numPr>
        <w:ind w:left="720" w:hanging="360"/>
      </w:pPr>
    </w:p>
    <w:p w:rsidR="00420AAF" w:rsidRDefault="00420AAF" w:rsidP="003D2FF0">
      <w:pPr>
        <w:pStyle w:val="ActivityNumbers"/>
        <w:numPr>
          <w:ilvl w:val="0"/>
          <w:numId w:val="0"/>
        </w:numPr>
        <w:ind w:left="720" w:hanging="360"/>
      </w:pPr>
    </w:p>
    <w:p w:rsidR="00420AAF" w:rsidRDefault="00420AAF" w:rsidP="003D2FF0">
      <w:pPr>
        <w:pStyle w:val="ActivityNumbers"/>
        <w:numPr>
          <w:ilvl w:val="0"/>
          <w:numId w:val="0"/>
        </w:numPr>
        <w:ind w:left="720" w:hanging="360"/>
      </w:pPr>
    </w:p>
    <w:p w:rsidR="00420AAF" w:rsidRDefault="00420AAF" w:rsidP="00E84865">
      <w:pPr>
        <w:pStyle w:val="ActivityNumbers"/>
        <w:numPr>
          <w:ilvl w:val="0"/>
          <w:numId w:val="0"/>
        </w:numPr>
      </w:pPr>
    </w:p>
    <w:p w:rsidR="00B04215" w:rsidRDefault="00B04215" w:rsidP="00E84865">
      <w:pPr>
        <w:pStyle w:val="ActivityNumbers"/>
        <w:numPr>
          <w:ilvl w:val="0"/>
          <w:numId w:val="0"/>
        </w:numPr>
      </w:pPr>
    </w:p>
    <w:p w:rsidR="00B04215" w:rsidRDefault="00B04215" w:rsidP="00E84865">
      <w:pPr>
        <w:pStyle w:val="ActivityNumbers"/>
        <w:numPr>
          <w:ilvl w:val="0"/>
          <w:numId w:val="0"/>
        </w:numPr>
      </w:pPr>
    </w:p>
    <w:p w:rsidR="00B04215" w:rsidRDefault="00B04215" w:rsidP="00E84865">
      <w:pPr>
        <w:pStyle w:val="ActivityNumbers"/>
        <w:numPr>
          <w:ilvl w:val="0"/>
          <w:numId w:val="0"/>
        </w:numPr>
      </w:pPr>
    </w:p>
    <w:p w:rsidR="003D2FF0" w:rsidRDefault="003D2FF0" w:rsidP="002936B0">
      <w:pPr>
        <w:pStyle w:val="ActivityNumbers"/>
        <w:numPr>
          <w:ilvl w:val="0"/>
          <w:numId w:val="21"/>
        </w:numPr>
      </w:pPr>
      <w:r>
        <w:t>Propose a reason why the second response to antigen “A” was so different.</w:t>
      </w:r>
    </w:p>
    <w:p w:rsidR="002145BC" w:rsidRDefault="002145BC" w:rsidP="002145BC">
      <w:pPr>
        <w:pStyle w:val="ActivityNumbers"/>
        <w:numPr>
          <w:ilvl w:val="0"/>
          <w:numId w:val="0"/>
        </w:numPr>
      </w:pPr>
    </w:p>
    <w:p w:rsidR="002145BC" w:rsidRDefault="002145BC" w:rsidP="002145BC">
      <w:pPr>
        <w:pStyle w:val="ActivityNumbers"/>
        <w:numPr>
          <w:ilvl w:val="0"/>
          <w:numId w:val="0"/>
        </w:numPr>
        <w:ind w:left="720" w:hanging="360"/>
      </w:pPr>
    </w:p>
    <w:p w:rsidR="00FE13B0" w:rsidRDefault="00FE13B0" w:rsidP="002145BC">
      <w:pPr>
        <w:pStyle w:val="ActivityNumbers"/>
        <w:numPr>
          <w:ilvl w:val="0"/>
          <w:numId w:val="0"/>
        </w:numPr>
        <w:ind w:left="720" w:hanging="360"/>
      </w:pPr>
    </w:p>
    <w:p w:rsidR="00FA1348" w:rsidRDefault="00FA1348" w:rsidP="002145BC">
      <w:pPr>
        <w:pStyle w:val="ActivityNumbers"/>
        <w:numPr>
          <w:ilvl w:val="0"/>
          <w:numId w:val="0"/>
        </w:numPr>
        <w:ind w:left="720" w:hanging="360"/>
      </w:pPr>
    </w:p>
    <w:p w:rsidR="00420AAF" w:rsidRDefault="00420AAF" w:rsidP="002145BC">
      <w:pPr>
        <w:pStyle w:val="ActivityNumbers"/>
        <w:numPr>
          <w:ilvl w:val="0"/>
          <w:numId w:val="0"/>
        </w:numPr>
        <w:ind w:left="720" w:hanging="360"/>
      </w:pPr>
    </w:p>
    <w:p w:rsidR="00FA1348" w:rsidRDefault="00FA1348" w:rsidP="002145BC">
      <w:pPr>
        <w:pStyle w:val="ActivityNumbers"/>
        <w:numPr>
          <w:ilvl w:val="0"/>
          <w:numId w:val="0"/>
        </w:numPr>
        <w:ind w:left="720" w:hanging="360"/>
      </w:pPr>
    </w:p>
    <w:p w:rsidR="00E84865" w:rsidRDefault="00E84865" w:rsidP="002145BC">
      <w:pPr>
        <w:pStyle w:val="ActivityNumbers"/>
        <w:numPr>
          <w:ilvl w:val="0"/>
          <w:numId w:val="0"/>
        </w:numPr>
        <w:ind w:left="720" w:hanging="360"/>
      </w:pPr>
    </w:p>
    <w:p w:rsidR="00E84865" w:rsidRDefault="00E84865" w:rsidP="002145BC">
      <w:pPr>
        <w:pStyle w:val="ActivityNumbers"/>
        <w:numPr>
          <w:ilvl w:val="0"/>
          <w:numId w:val="0"/>
        </w:numPr>
        <w:ind w:left="720" w:hanging="360"/>
      </w:pPr>
    </w:p>
    <w:p w:rsidR="00FA1348" w:rsidRDefault="00FA1348" w:rsidP="002145BC">
      <w:pPr>
        <w:pStyle w:val="ActivityNumbers"/>
        <w:numPr>
          <w:ilvl w:val="0"/>
          <w:numId w:val="0"/>
        </w:numPr>
        <w:ind w:left="720" w:hanging="360"/>
      </w:pPr>
    </w:p>
    <w:p w:rsidR="00FE13B0" w:rsidRDefault="00FE13B0" w:rsidP="002145BC">
      <w:pPr>
        <w:pStyle w:val="ActivityNumbers"/>
        <w:numPr>
          <w:ilvl w:val="0"/>
          <w:numId w:val="0"/>
        </w:numPr>
        <w:ind w:left="720" w:hanging="360"/>
      </w:pPr>
    </w:p>
    <w:p w:rsidR="003D2FF0" w:rsidRDefault="003D2FF0" w:rsidP="002936B0">
      <w:pPr>
        <w:pStyle w:val="ActivityNumbers"/>
        <w:numPr>
          <w:ilvl w:val="0"/>
          <w:numId w:val="21"/>
        </w:numPr>
      </w:pPr>
      <w:r>
        <w:t xml:space="preserve">What do you think might have been causing the slight sore throat you felt after visiting your sister’s school? </w:t>
      </w:r>
      <w:r w:rsidR="00420AAF">
        <w:t>Make sure to use “antigen A” and “antigen B” in your response</w:t>
      </w:r>
      <w:r>
        <w:t xml:space="preserve">. </w:t>
      </w:r>
    </w:p>
    <w:p w:rsidR="00FE13B0" w:rsidRDefault="00FE13B0" w:rsidP="00FE13B0">
      <w:pPr>
        <w:pStyle w:val="ActivityNumbers"/>
        <w:numPr>
          <w:ilvl w:val="0"/>
          <w:numId w:val="0"/>
        </w:numPr>
        <w:ind w:left="720" w:hanging="360"/>
      </w:pPr>
    </w:p>
    <w:p w:rsidR="00FE13B0" w:rsidRDefault="00FE13B0" w:rsidP="00FE13B0">
      <w:pPr>
        <w:pStyle w:val="ActivityNumbers"/>
        <w:numPr>
          <w:ilvl w:val="0"/>
          <w:numId w:val="0"/>
        </w:numPr>
        <w:ind w:left="720" w:hanging="360"/>
      </w:pPr>
    </w:p>
    <w:p w:rsidR="00420AAF" w:rsidRDefault="00420AAF" w:rsidP="00FE13B0">
      <w:pPr>
        <w:pStyle w:val="ActivityNumbers"/>
        <w:numPr>
          <w:ilvl w:val="0"/>
          <w:numId w:val="0"/>
        </w:numPr>
        <w:ind w:left="720" w:hanging="360"/>
      </w:pPr>
    </w:p>
    <w:p w:rsidR="00420AAF" w:rsidRDefault="00420AAF" w:rsidP="00FE13B0">
      <w:pPr>
        <w:pStyle w:val="ActivityNumbers"/>
        <w:numPr>
          <w:ilvl w:val="0"/>
          <w:numId w:val="0"/>
        </w:numPr>
        <w:ind w:left="720" w:hanging="360"/>
      </w:pPr>
    </w:p>
    <w:p w:rsidR="00420AAF" w:rsidRDefault="00420AAF" w:rsidP="00FE13B0">
      <w:pPr>
        <w:pStyle w:val="ActivityNumbers"/>
        <w:numPr>
          <w:ilvl w:val="0"/>
          <w:numId w:val="0"/>
        </w:numPr>
        <w:ind w:left="720" w:hanging="360"/>
      </w:pPr>
    </w:p>
    <w:p w:rsidR="00420AAF" w:rsidRDefault="00420AAF" w:rsidP="00FE13B0">
      <w:pPr>
        <w:pStyle w:val="ActivityNumbers"/>
        <w:numPr>
          <w:ilvl w:val="0"/>
          <w:numId w:val="0"/>
        </w:numPr>
        <w:ind w:left="720" w:hanging="360"/>
      </w:pPr>
    </w:p>
    <w:p w:rsidR="00420AAF" w:rsidRDefault="00420AAF" w:rsidP="00FE13B0">
      <w:pPr>
        <w:pStyle w:val="ActivityNumbers"/>
        <w:numPr>
          <w:ilvl w:val="0"/>
          <w:numId w:val="0"/>
        </w:numPr>
        <w:ind w:left="720" w:hanging="360"/>
      </w:pPr>
    </w:p>
    <w:p w:rsidR="00FE13B0" w:rsidRDefault="00FE13B0" w:rsidP="00FE13B0">
      <w:pPr>
        <w:pStyle w:val="ActivityNumbers"/>
        <w:numPr>
          <w:ilvl w:val="0"/>
          <w:numId w:val="0"/>
        </w:numPr>
        <w:ind w:left="720" w:hanging="360"/>
      </w:pPr>
    </w:p>
    <w:p w:rsidR="00FE13B0" w:rsidRDefault="00FE13B0" w:rsidP="00FE13B0">
      <w:pPr>
        <w:pStyle w:val="ActivityNumbers"/>
        <w:numPr>
          <w:ilvl w:val="0"/>
          <w:numId w:val="0"/>
        </w:numPr>
        <w:ind w:left="720" w:hanging="360"/>
      </w:pPr>
    </w:p>
    <w:p w:rsidR="002145BC" w:rsidRDefault="002145BC" w:rsidP="002145BC">
      <w:pPr>
        <w:pStyle w:val="ActivityNumbers"/>
        <w:numPr>
          <w:ilvl w:val="0"/>
          <w:numId w:val="0"/>
        </w:numPr>
        <w:ind w:left="720" w:hanging="360"/>
      </w:pPr>
    </w:p>
    <w:p w:rsidR="002145BC" w:rsidRDefault="002145BC" w:rsidP="002145BC">
      <w:pPr>
        <w:pStyle w:val="ActivityNumbers"/>
        <w:numPr>
          <w:ilvl w:val="0"/>
          <w:numId w:val="0"/>
        </w:numPr>
        <w:ind w:left="720" w:hanging="360"/>
      </w:pPr>
    </w:p>
    <w:p w:rsidR="00420AAF" w:rsidRDefault="00420AAF" w:rsidP="002145BC">
      <w:pPr>
        <w:pStyle w:val="ActivityNumbers"/>
        <w:numPr>
          <w:ilvl w:val="0"/>
          <w:numId w:val="0"/>
        </w:numPr>
        <w:ind w:left="720" w:hanging="360"/>
      </w:pPr>
    </w:p>
    <w:p w:rsidR="00420AAF" w:rsidRDefault="00420AAF" w:rsidP="002145BC">
      <w:pPr>
        <w:pStyle w:val="ActivityNumbers"/>
        <w:numPr>
          <w:ilvl w:val="0"/>
          <w:numId w:val="0"/>
        </w:numPr>
        <w:ind w:left="720" w:hanging="360"/>
      </w:pPr>
    </w:p>
    <w:p w:rsidR="00420AAF" w:rsidRDefault="00420AAF" w:rsidP="002145BC">
      <w:pPr>
        <w:pStyle w:val="ActivityNumbers"/>
        <w:numPr>
          <w:ilvl w:val="0"/>
          <w:numId w:val="0"/>
        </w:numPr>
        <w:ind w:left="720" w:hanging="360"/>
      </w:pPr>
    </w:p>
    <w:p w:rsidR="002145BC" w:rsidRDefault="002145BC" w:rsidP="002145BC">
      <w:pPr>
        <w:pStyle w:val="ActivityNumbers"/>
        <w:numPr>
          <w:ilvl w:val="0"/>
          <w:numId w:val="0"/>
        </w:numPr>
        <w:ind w:left="720" w:hanging="360"/>
      </w:pPr>
    </w:p>
    <w:p w:rsidR="002145BC" w:rsidRDefault="002145BC" w:rsidP="002145BC">
      <w:pPr>
        <w:pStyle w:val="ActivityNumbers"/>
        <w:numPr>
          <w:ilvl w:val="0"/>
          <w:numId w:val="0"/>
        </w:numPr>
        <w:ind w:left="720" w:hanging="360"/>
      </w:pPr>
    </w:p>
    <w:p w:rsidR="002145BC" w:rsidRDefault="002145BC" w:rsidP="002145BC">
      <w:pPr>
        <w:pStyle w:val="ActivityNumbers"/>
        <w:numPr>
          <w:ilvl w:val="0"/>
          <w:numId w:val="0"/>
        </w:numPr>
        <w:ind w:left="720" w:hanging="360"/>
      </w:pPr>
    </w:p>
    <w:p w:rsidR="00B04215" w:rsidRDefault="00B04215" w:rsidP="002145BC">
      <w:pPr>
        <w:pStyle w:val="ActivityNumbers"/>
        <w:numPr>
          <w:ilvl w:val="0"/>
          <w:numId w:val="0"/>
        </w:numPr>
        <w:ind w:left="720" w:hanging="360"/>
      </w:pPr>
    </w:p>
    <w:p w:rsidR="002145BC" w:rsidRDefault="002145BC" w:rsidP="002145BC">
      <w:pPr>
        <w:pStyle w:val="ActivityNumbers"/>
        <w:numPr>
          <w:ilvl w:val="0"/>
          <w:numId w:val="0"/>
        </w:numPr>
        <w:ind w:left="720" w:hanging="360"/>
      </w:pPr>
    </w:p>
    <w:p w:rsidR="002145BC" w:rsidRDefault="002145BC" w:rsidP="002145BC">
      <w:pPr>
        <w:pStyle w:val="ActivityNumbers"/>
        <w:numPr>
          <w:ilvl w:val="0"/>
          <w:numId w:val="0"/>
        </w:numPr>
        <w:ind w:left="720" w:hanging="360"/>
      </w:pPr>
    </w:p>
    <w:p w:rsidR="00420AAF" w:rsidRDefault="00420AAF" w:rsidP="002145BC">
      <w:pPr>
        <w:pStyle w:val="ActivityNumbers"/>
        <w:numPr>
          <w:ilvl w:val="0"/>
          <w:numId w:val="0"/>
        </w:numPr>
        <w:ind w:left="720" w:hanging="360"/>
      </w:pPr>
    </w:p>
    <w:p w:rsidR="00420AAF" w:rsidRDefault="00420AAF" w:rsidP="002145BC">
      <w:pPr>
        <w:pStyle w:val="ActivityNumbers"/>
        <w:numPr>
          <w:ilvl w:val="0"/>
          <w:numId w:val="0"/>
        </w:numPr>
        <w:ind w:left="720" w:hanging="360"/>
      </w:pPr>
    </w:p>
    <w:p w:rsidR="00420AAF" w:rsidRDefault="00420AAF" w:rsidP="002145BC">
      <w:pPr>
        <w:pStyle w:val="ActivityNumbers"/>
        <w:numPr>
          <w:ilvl w:val="0"/>
          <w:numId w:val="0"/>
        </w:numPr>
        <w:ind w:left="720" w:hanging="360"/>
      </w:pPr>
    </w:p>
    <w:p w:rsidR="00420AAF" w:rsidRDefault="00420AAF" w:rsidP="002145BC">
      <w:pPr>
        <w:pStyle w:val="ActivityNumbers"/>
        <w:numPr>
          <w:ilvl w:val="0"/>
          <w:numId w:val="0"/>
        </w:numPr>
        <w:ind w:left="720" w:hanging="360"/>
      </w:pPr>
    </w:p>
    <w:p w:rsidR="002145BC" w:rsidRDefault="002145BC" w:rsidP="002145BC">
      <w:pPr>
        <w:pStyle w:val="ActivityNumbers"/>
        <w:numPr>
          <w:ilvl w:val="0"/>
          <w:numId w:val="0"/>
        </w:numPr>
        <w:ind w:left="720" w:hanging="360"/>
      </w:pPr>
    </w:p>
    <w:p w:rsidR="002145BC" w:rsidRDefault="002145BC" w:rsidP="002145BC">
      <w:pPr>
        <w:pStyle w:val="ActivityNumbers"/>
        <w:numPr>
          <w:ilvl w:val="0"/>
          <w:numId w:val="0"/>
        </w:numPr>
        <w:ind w:left="720" w:hanging="360"/>
      </w:pPr>
    </w:p>
    <w:p w:rsidR="000C0560" w:rsidRDefault="000C0560" w:rsidP="000C0560">
      <w:pPr>
        <w:pStyle w:val="ActivityNumbers"/>
        <w:numPr>
          <w:ilvl w:val="0"/>
          <w:numId w:val="0"/>
        </w:numPr>
        <w:ind w:left="720" w:hanging="360"/>
      </w:pPr>
    </w:p>
    <w:p w:rsidR="000C0560" w:rsidRDefault="000C0560" w:rsidP="000C0560">
      <w:pPr>
        <w:pStyle w:val="ActivityNumbers"/>
        <w:numPr>
          <w:ilvl w:val="0"/>
          <w:numId w:val="0"/>
        </w:numPr>
        <w:ind w:left="720" w:hanging="360"/>
      </w:pPr>
    </w:p>
    <w:p w:rsidR="000C0560" w:rsidRDefault="000C0560" w:rsidP="000C0560">
      <w:pPr>
        <w:pStyle w:val="ActivityNumbers"/>
        <w:numPr>
          <w:ilvl w:val="0"/>
          <w:numId w:val="0"/>
        </w:numPr>
        <w:ind w:left="720" w:hanging="360"/>
      </w:pPr>
    </w:p>
    <w:p w:rsidR="000C0560" w:rsidRDefault="000C0560" w:rsidP="000C0560">
      <w:pPr>
        <w:pStyle w:val="ActivityNumbers"/>
        <w:numPr>
          <w:ilvl w:val="0"/>
          <w:numId w:val="0"/>
        </w:numPr>
        <w:ind w:left="720" w:hanging="360"/>
      </w:pPr>
    </w:p>
    <w:p w:rsidR="000C0560" w:rsidRDefault="000C0560" w:rsidP="000C0560">
      <w:pPr>
        <w:pStyle w:val="ActivityNumbers"/>
        <w:numPr>
          <w:ilvl w:val="0"/>
          <w:numId w:val="0"/>
        </w:numPr>
        <w:ind w:left="720" w:hanging="360"/>
      </w:pPr>
    </w:p>
    <w:p w:rsidR="000C0560" w:rsidRDefault="000C0560" w:rsidP="000C0560">
      <w:pPr>
        <w:pStyle w:val="ActivityNumbers"/>
        <w:numPr>
          <w:ilvl w:val="0"/>
          <w:numId w:val="0"/>
        </w:numPr>
        <w:ind w:left="720" w:hanging="360"/>
      </w:pPr>
    </w:p>
    <w:p w:rsidR="000C0560" w:rsidRDefault="000C0560" w:rsidP="000C0560">
      <w:pPr>
        <w:pStyle w:val="ActivityNumbers"/>
        <w:numPr>
          <w:ilvl w:val="0"/>
          <w:numId w:val="0"/>
        </w:numPr>
        <w:ind w:left="720" w:hanging="360"/>
      </w:pPr>
    </w:p>
    <w:p w:rsidR="000C0560" w:rsidRDefault="000C0560" w:rsidP="00842156">
      <w:pPr>
        <w:pStyle w:val="ActivityNumbers"/>
        <w:numPr>
          <w:ilvl w:val="0"/>
          <w:numId w:val="0"/>
        </w:numPr>
        <w:ind w:left="720"/>
      </w:pPr>
      <w:bookmarkStart w:id="0" w:name="_GoBack"/>
      <w:bookmarkEnd w:id="0"/>
    </w:p>
    <w:sectPr w:rsidR="000C0560"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4BE" w:rsidRDefault="00F674BE">
      <w:r>
        <w:separator/>
      </w:r>
    </w:p>
    <w:p w:rsidR="00F674BE" w:rsidRDefault="00F674BE"/>
    <w:p w:rsidR="00F674BE" w:rsidRDefault="00F674BE"/>
  </w:endnote>
  <w:endnote w:type="continuationSeparator" w:id="0">
    <w:p w:rsidR="00F674BE" w:rsidRDefault="00F674BE">
      <w:r>
        <w:continuationSeparator/>
      </w:r>
    </w:p>
    <w:p w:rsidR="00F674BE" w:rsidRDefault="00F674BE"/>
    <w:p w:rsidR="00F674BE" w:rsidRDefault="00F67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1B" w:rsidRDefault="008E5E1B" w:rsidP="008E5E1B">
    <w:pPr>
      <w:jc w:val="right"/>
      <w:rPr>
        <w:sz w:val="20"/>
        <w:szCs w:val="20"/>
      </w:rPr>
    </w:pPr>
    <w:r>
      <w:rPr>
        <w:rFonts w:cs="Arial"/>
        <w:sz w:val="20"/>
        <w:szCs w:val="20"/>
      </w:rPr>
      <w:t>©</w:t>
    </w:r>
    <w:r>
      <w:rPr>
        <w:sz w:val="20"/>
        <w:szCs w:val="20"/>
      </w:rPr>
      <w:t xml:space="preserve"> </w:t>
    </w:r>
    <w:r w:rsidR="007970E4">
      <w:rPr>
        <w:sz w:val="20"/>
        <w:szCs w:val="20"/>
      </w:rPr>
      <w:t>2014</w:t>
    </w:r>
    <w:r>
      <w:rPr>
        <w:sz w:val="20"/>
        <w:szCs w:val="20"/>
      </w:rPr>
      <w:t xml:space="preserve"> Project Lead The Way, Inc.</w:t>
    </w:r>
  </w:p>
  <w:p w:rsidR="00396200" w:rsidRDefault="00B04215" w:rsidP="008E5E1B">
    <w:pPr>
      <w:pStyle w:val="Footer"/>
    </w:pPr>
    <w:r w:rsidRPr="00624002">
      <w:rPr>
        <w:rFonts w:cs="Arial"/>
        <w:szCs w:val="20"/>
      </w:rPr>
      <w:t>Human Body Systems</w:t>
    </w:r>
    <w:r>
      <w:t xml:space="preserve"> </w:t>
    </w:r>
    <w:r w:rsidR="008E5E1B">
      <w:t>Activity 5.3.3</w:t>
    </w:r>
    <w:r w:rsidR="00FE13B0">
      <w:t xml:space="preserve"> Fighting the Common Cold </w:t>
    </w:r>
    <w:r w:rsidR="00396200" w:rsidRPr="00DA546C">
      <w:t xml:space="preserve">– Page </w:t>
    </w:r>
    <w:r w:rsidR="00396200">
      <w:fldChar w:fldCharType="begin"/>
    </w:r>
    <w:r w:rsidR="00396200" w:rsidRPr="00DA546C">
      <w:instrText xml:space="preserve"> PAGE </w:instrText>
    </w:r>
    <w:r w:rsidR="00396200">
      <w:fldChar w:fldCharType="separate"/>
    </w:r>
    <w:r w:rsidR="00842156">
      <w:rPr>
        <w:noProof/>
      </w:rPr>
      <w:t>1</w:t>
    </w:r>
    <w:r w:rsidR="003962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4BE" w:rsidRDefault="00F674BE">
      <w:r>
        <w:separator/>
      </w:r>
    </w:p>
    <w:p w:rsidR="00F674BE" w:rsidRDefault="00F674BE"/>
    <w:p w:rsidR="00F674BE" w:rsidRDefault="00F674BE"/>
  </w:footnote>
  <w:footnote w:type="continuationSeparator" w:id="0">
    <w:p w:rsidR="00F674BE" w:rsidRDefault="00F674BE">
      <w:r>
        <w:continuationSeparator/>
      </w:r>
    </w:p>
    <w:p w:rsidR="00F674BE" w:rsidRDefault="00F674BE"/>
    <w:p w:rsidR="00F674BE" w:rsidRDefault="00F674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00" w:rsidRDefault="00396200"/>
  <w:p w:rsidR="00396200" w:rsidRDefault="00396200"/>
  <w:p w:rsidR="00396200" w:rsidRDefault="00396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4pt;height:11.4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074181B"/>
    <w:multiLevelType w:val="hybridMultilevel"/>
    <w:tmpl w:val="9996A41E"/>
    <w:lvl w:ilvl="0" w:tplc="EA28BD82">
      <w:start w:val="28"/>
      <w:numFmt w:val="decimal"/>
      <w:lvlText w:val="%1"/>
      <w:lvlJc w:val="left"/>
      <w:pPr>
        <w:tabs>
          <w:tab w:val="num" w:pos="4500"/>
        </w:tabs>
        <w:ind w:left="4500" w:hanging="369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00EF74C3"/>
    <w:multiLevelType w:val="hybridMultilevel"/>
    <w:tmpl w:val="30347F94"/>
    <w:lvl w:ilvl="0" w:tplc="3F1CA4BC">
      <w:start w:val="35"/>
      <w:numFmt w:val="decimal"/>
      <w:lvlText w:val="%1"/>
      <w:lvlJc w:val="left"/>
      <w:pPr>
        <w:tabs>
          <w:tab w:val="num" w:pos="4185"/>
        </w:tabs>
        <w:ind w:left="4185" w:hanging="337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7358BE"/>
    <w:multiLevelType w:val="hybridMultilevel"/>
    <w:tmpl w:val="548E35F8"/>
    <w:lvl w:ilvl="0" w:tplc="6A5A67D2">
      <w:start w:val="35"/>
      <w:numFmt w:val="decimal"/>
      <w:lvlText w:val="%1"/>
      <w:lvlJc w:val="left"/>
      <w:pPr>
        <w:tabs>
          <w:tab w:val="num" w:pos="4500"/>
        </w:tabs>
        <w:ind w:left="4500" w:hanging="369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15:restartNumberingAfterBreak="0">
    <w:nsid w:val="0FC82A7C"/>
    <w:multiLevelType w:val="hybridMultilevel"/>
    <w:tmpl w:val="A732AD18"/>
    <w:lvl w:ilvl="0" w:tplc="C75E04E8">
      <w:start w:val="21"/>
      <w:numFmt w:val="decimal"/>
      <w:lvlText w:val="%1"/>
      <w:lvlJc w:val="left"/>
      <w:pPr>
        <w:tabs>
          <w:tab w:val="num" w:pos="4320"/>
        </w:tabs>
        <w:ind w:left="4320" w:hanging="351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50C33C9"/>
    <w:multiLevelType w:val="hybridMultilevel"/>
    <w:tmpl w:val="8FB0B83A"/>
    <w:lvl w:ilvl="0" w:tplc="620CF3AC">
      <w:start w:val="18"/>
      <w:numFmt w:val="decimal"/>
      <w:lvlText w:val="%1"/>
      <w:lvlJc w:val="left"/>
      <w:pPr>
        <w:tabs>
          <w:tab w:val="num" w:pos="4320"/>
        </w:tabs>
        <w:ind w:left="4320" w:hanging="351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18C44FA3"/>
    <w:multiLevelType w:val="hybridMultilevel"/>
    <w:tmpl w:val="26AAC6B4"/>
    <w:lvl w:ilvl="0" w:tplc="DED4ED4C">
      <w:start w:val="46"/>
      <w:numFmt w:val="decimal"/>
      <w:lvlText w:val="%1"/>
      <w:lvlJc w:val="left"/>
      <w:pPr>
        <w:tabs>
          <w:tab w:val="num" w:pos="4440"/>
        </w:tabs>
        <w:ind w:left="4440" w:hanging="3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15:restartNumberingAfterBreak="0">
    <w:nsid w:val="19C66C2F"/>
    <w:multiLevelType w:val="hybridMultilevel"/>
    <w:tmpl w:val="1BE23140"/>
    <w:lvl w:ilvl="0" w:tplc="E6922306">
      <w:start w:val="10"/>
      <w:numFmt w:val="decimal"/>
      <w:lvlText w:val="%1"/>
      <w:lvlJc w:val="left"/>
      <w:pPr>
        <w:tabs>
          <w:tab w:val="num" w:pos="4635"/>
        </w:tabs>
        <w:ind w:left="4635" w:hanging="382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275D0A"/>
    <w:multiLevelType w:val="hybridMultilevel"/>
    <w:tmpl w:val="3B8CE664"/>
    <w:lvl w:ilvl="0" w:tplc="24BED0D6">
      <w:start w:val="56"/>
      <w:numFmt w:val="decimal"/>
      <w:lvlText w:val="%1"/>
      <w:lvlJc w:val="left"/>
      <w:pPr>
        <w:tabs>
          <w:tab w:val="num" w:pos="4320"/>
        </w:tabs>
        <w:ind w:left="4320" w:hanging="351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381FB8"/>
    <w:multiLevelType w:val="hybridMultilevel"/>
    <w:tmpl w:val="291A24C0"/>
    <w:lvl w:ilvl="0" w:tplc="75AE1AA2">
      <w:start w:val="7"/>
      <w:numFmt w:val="decimal"/>
      <w:lvlText w:val="%1"/>
      <w:lvlJc w:val="left"/>
      <w:pPr>
        <w:tabs>
          <w:tab w:val="num" w:pos="4635"/>
        </w:tabs>
        <w:ind w:left="4635" w:hanging="382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0"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2F3BFB"/>
    <w:multiLevelType w:val="hybridMultilevel"/>
    <w:tmpl w:val="6E760860"/>
    <w:lvl w:ilvl="0" w:tplc="82FC6E92">
      <w:start w:val="28"/>
      <w:numFmt w:val="decimal"/>
      <w:lvlText w:val="%1"/>
      <w:lvlJc w:val="left"/>
      <w:pPr>
        <w:tabs>
          <w:tab w:val="num" w:pos="4380"/>
        </w:tabs>
        <w:ind w:left="4380" w:hanging="357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3" w15:restartNumberingAfterBreak="0">
    <w:nsid w:val="3CCE70D4"/>
    <w:multiLevelType w:val="hybridMultilevel"/>
    <w:tmpl w:val="FE72F874"/>
    <w:lvl w:ilvl="0" w:tplc="690EDFD2">
      <w:start w:val="56"/>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1F26ED6"/>
    <w:multiLevelType w:val="hybridMultilevel"/>
    <w:tmpl w:val="EDB4C8C6"/>
    <w:lvl w:ilvl="0" w:tplc="50FAFA96">
      <w:start w:val="49"/>
      <w:numFmt w:val="decimal"/>
      <w:lvlText w:val="%1"/>
      <w:lvlJc w:val="left"/>
      <w:pPr>
        <w:tabs>
          <w:tab w:val="num" w:pos="4440"/>
        </w:tabs>
        <w:ind w:left="4440" w:hanging="3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6" w15:restartNumberingAfterBreak="0">
    <w:nsid w:val="56750FF9"/>
    <w:multiLevelType w:val="hybridMultilevel"/>
    <w:tmpl w:val="29808CA0"/>
    <w:lvl w:ilvl="0" w:tplc="3BC8BB54">
      <w:start w:val="49"/>
      <w:numFmt w:val="decimal"/>
      <w:lvlText w:val="%1"/>
      <w:lvlJc w:val="left"/>
      <w:pPr>
        <w:tabs>
          <w:tab w:val="num" w:pos="4320"/>
        </w:tabs>
        <w:ind w:left="4320" w:hanging="351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7" w15:restartNumberingAfterBreak="0">
    <w:nsid w:val="5764638A"/>
    <w:multiLevelType w:val="hybridMultilevel"/>
    <w:tmpl w:val="992473AE"/>
    <w:lvl w:ilvl="0" w:tplc="53F672C6">
      <w:start w:val="42"/>
      <w:numFmt w:val="decimal"/>
      <w:lvlText w:val="%1"/>
      <w:lvlJc w:val="left"/>
      <w:pPr>
        <w:tabs>
          <w:tab w:val="num" w:pos="4185"/>
        </w:tabs>
        <w:ind w:left="4185" w:hanging="337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8"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9" w15:restartNumberingAfterBreak="0">
    <w:nsid w:val="582E2EE3"/>
    <w:multiLevelType w:val="hybridMultilevel"/>
    <w:tmpl w:val="165895C4"/>
    <w:lvl w:ilvl="0" w:tplc="21400CFA">
      <w:start w:val="32"/>
      <w:numFmt w:val="decimal"/>
      <w:lvlText w:val="%1"/>
      <w:lvlJc w:val="left"/>
      <w:pPr>
        <w:tabs>
          <w:tab w:val="num" w:pos="4320"/>
        </w:tabs>
        <w:ind w:left="4320" w:hanging="351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0" w15:restartNumberingAfterBreak="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C97CAF"/>
    <w:multiLevelType w:val="hybridMultilevel"/>
    <w:tmpl w:val="655ABD9A"/>
    <w:lvl w:ilvl="0" w:tplc="DFDA5B92">
      <w:start w:val="42"/>
      <w:numFmt w:val="decimal"/>
      <w:lvlText w:val="%1"/>
      <w:lvlJc w:val="left"/>
      <w:pPr>
        <w:tabs>
          <w:tab w:val="num" w:pos="4440"/>
        </w:tabs>
        <w:ind w:left="4440" w:hanging="3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 w15:restartNumberingAfterBreak="0">
    <w:nsid w:val="64350FB6"/>
    <w:multiLevelType w:val="multilevel"/>
    <w:tmpl w:val="655ABD9A"/>
    <w:lvl w:ilvl="0">
      <w:start w:val="42"/>
      <w:numFmt w:val="decimal"/>
      <w:lvlText w:val="%1"/>
      <w:lvlJc w:val="left"/>
      <w:pPr>
        <w:tabs>
          <w:tab w:val="num" w:pos="4440"/>
        </w:tabs>
        <w:ind w:left="4440" w:hanging="3630"/>
      </w:pPr>
      <w:rPr>
        <w:rFonts w:hint="default"/>
      </w:r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33" w15:restartNumberingAfterBreak="0">
    <w:nsid w:val="675C70B6"/>
    <w:multiLevelType w:val="hybridMultilevel"/>
    <w:tmpl w:val="C63A31C2"/>
    <w:lvl w:ilvl="0" w:tplc="B91A9202">
      <w:start w:val="14"/>
      <w:numFmt w:val="decimal"/>
      <w:lvlText w:val="%1"/>
      <w:lvlJc w:val="left"/>
      <w:pPr>
        <w:tabs>
          <w:tab w:val="num" w:pos="4320"/>
        </w:tabs>
        <w:ind w:left="4320" w:hanging="351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4"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8F2AF1"/>
    <w:multiLevelType w:val="hybridMultilevel"/>
    <w:tmpl w:val="FBD253CE"/>
    <w:lvl w:ilvl="0" w:tplc="3B40822A">
      <w:start w:val="25"/>
      <w:numFmt w:val="decimal"/>
      <w:lvlText w:val="%1"/>
      <w:lvlJc w:val="left"/>
      <w:pPr>
        <w:tabs>
          <w:tab w:val="num" w:pos="4380"/>
        </w:tabs>
        <w:ind w:left="4380" w:hanging="357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6"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6"/>
  </w:num>
  <w:num w:numId="4">
    <w:abstractNumId w:val="37"/>
  </w:num>
  <w:num w:numId="5">
    <w:abstractNumId w:val="20"/>
  </w:num>
  <w:num w:numId="6">
    <w:abstractNumId w:val="24"/>
  </w:num>
  <w:num w:numId="7">
    <w:abstractNumId w:val="24"/>
  </w:num>
  <w:num w:numId="8">
    <w:abstractNumId w:val="28"/>
  </w:num>
  <w:num w:numId="9">
    <w:abstractNumId w:val="11"/>
  </w:num>
  <w:num w:numId="10">
    <w:abstractNumId w:val="34"/>
  </w:num>
  <w:num w:numId="11">
    <w:abstractNumId w:val="36"/>
  </w:num>
  <w:num w:numId="12">
    <w:abstractNumId w:val="21"/>
  </w:num>
  <w:num w:numId="13">
    <w:abstractNumId w:val="18"/>
  </w:num>
  <w:num w:numId="14">
    <w:abstractNumId w:val="15"/>
  </w:num>
  <w:num w:numId="15">
    <w:abstractNumId w:val="4"/>
  </w:num>
  <w:num w:numId="16">
    <w:abstractNumId w:val="17"/>
  </w:num>
  <w:num w:numId="17">
    <w:abstractNumId w:val="0"/>
  </w:num>
  <w:num w:numId="18">
    <w:abstractNumId w:val="13"/>
  </w:num>
  <w:num w:numId="19">
    <w:abstractNumId w:val="3"/>
  </w:num>
  <w:num w:numId="20">
    <w:abstractNumId w:val="30"/>
  </w:num>
  <w:num w:numId="21">
    <w:abstractNumId w:val="30"/>
    <w:lvlOverride w:ilvl="0">
      <w:startOverride w:val="1"/>
    </w:lvlOverride>
  </w:num>
  <w:num w:numId="22">
    <w:abstractNumId w:val="19"/>
  </w:num>
  <w:num w:numId="23">
    <w:abstractNumId w:val="10"/>
  </w:num>
  <w:num w:numId="24">
    <w:abstractNumId w:val="33"/>
  </w:num>
  <w:num w:numId="25">
    <w:abstractNumId w:val="8"/>
  </w:num>
  <w:num w:numId="26">
    <w:abstractNumId w:val="7"/>
  </w:num>
  <w:num w:numId="27">
    <w:abstractNumId w:val="35"/>
  </w:num>
  <w:num w:numId="28">
    <w:abstractNumId w:val="22"/>
  </w:num>
  <w:num w:numId="29">
    <w:abstractNumId w:val="29"/>
  </w:num>
  <w:num w:numId="30">
    <w:abstractNumId w:val="2"/>
  </w:num>
  <w:num w:numId="31">
    <w:abstractNumId w:val="27"/>
  </w:num>
  <w:num w:numId="32">
    <w:abstractNumId w:val="26"/>
  </w:num>
  <w:num w:numId="33">
    <w:abstractNumId w:val="12"/>
  </w:num>
  <w:num w:numId="34">
    <w:abstractNumId w:val="1"/>
  </w:num>
  <w:num w:numId="35">
    <w:abstractNumId w:val="6"/>
  </w:num>
  <w:num w:numId="36">
    <w:abstractNumId w:val="31"/>
  </w:num>
  <w:num w:numId="37">
    <w:abstractNumId w:val="9"/>
  </w:num>
  <w:num w:numId="38">
    <w:abstractNumId w:val="25"/>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46"/>
    <w:rsid w:val="00000789"/>
    <w:rsid w:val="00004E21"/>
    <w:rsid w:val="0000623E"/>
    <w:rsid w:val="0001126E"/>
    <w:rsid w:val="00023F7F"/>
    <w:rsid w:val="0003376D"/>
    <w:rsid w:val="00033B85"/>
    <w:rsid w:val="00033C79"/>
    <w:rsid w:val="0003526D"/>
    <w:rsid w:val="000378EC"/>
    <w:rsid w:val="00040B8A"/>
    <w:rsid w:val="00041584"/>
    <w:rsid w:val="000520C0"/>
    <w:rsid w:val="00061B7A"/>
    <w:rsid w:val="000628AB"/>
    <w:rsid w:val="00063594"/>
    <w:rsid w:val="000663A8"/>
    <w:rsid w:val="00070F7C"/>
    <w:rsid w:val="00076DE6"/>
    <w:rsid w:val="00077302"/>
    <w:rsid w:val="00081CA4"/>
    <w:rsid w:val="0008482A"/>
    <w:rsid w:val="00085987"/>
    <w:rsid w:val="00086307"/>
    <w:rsid w:val="00086311"/>
    <w:rsid w:val="00093E87"/>
    <w:rsid w:val="000A0AA5"/>
    <w:rsid w:val="000B394E"/>
    <w:rsid w:val="000B6392"/>
    <w:rsid w:val="000C0560"/>
    <w:rsid w:val="000C2D0C"/>
    <w:rsid w:val="000C4405"/>
    <w:rsid w:val="000C6EDA"/>
    <w:rsid w:val="000D0819"/>
    <w:rsid w:val="000D664D"/>
    <w:rsid w:val="000E4903"/>
    <w:rsid w:val="000E7D0C"/>
    <w:rsid w:val="00100EE1"/>
    <w:rsid w:val="00102C57"/>
    <w:rsid w:val="00114CE5"/>
    <w:rsid w:val="00115D40"/>
    <w:rsid w:val="0012438D"/>
    <w:rsid w:val="0013198A"/>
    <w:rsid w:val="001348EA"/>
    <w:rsid w:val="00141C43"/>
    <w:rsid w:val="0014471F"/>
    <w:rsid w:val="0014765B"/>
    <w:rsid w:val="0016715E"/>
    <w:rsid w:val="00173174"/>
    <w:rsid w:val="0017545E"/>
    <w:rsid w:val="00175EB9"/>
    <w:rsid w:val="00186354"/>
    <w:rsid w:val="00190E73"/>
    <w:rsid w:val="0019344C"/>
    <w:rsid w:val="00193E61"/>
    <w:rsid w:val="00196FD5"/>
    <w:rsid w:val="00197928"/>
    <w:rsid w:val="001A48D2"/>
    <w:rsid w:val="001A6573"/>
    <w:rsid w:val="001C0049"/>
    <w:rsid w:val="001C0CBF"/>
    <w:rsid w:val="001C6033"/>
    <w:rsid w:val="001D4156"/>
    <w:rsid w:val="001D73CA"/>
    <w:rsid w:val="001E20D8"/>
    <w:rsid w:val="002033F3"/>
    <w:rsid w:val="002116CA"/>
    <w:rsid w:val="002145BC"/>
    <w:rsid w:val="002156F7"/>
    <w:rsid w:val="00217F09"/>
    <w:rsid w:val="00225368"/>
    <w:rsid w:val="00230889"/>
    <w:rsid w:val="002340C2"/>
    <w:rsid w:val="00234CF8"/>
    <w:rsid w:val="00235482"/>
    <w:rsid w:val="00241359"/>
    <w:rsid w:val="00245CA9"/>
    <w:rsid w:val="00250BAA"/>
    <w:rsid w:val="00266517"/>
    <w:rsid w:val="00271B77"/>
    <w:rsid w:val="00274F45"/>
    <w:rsid w:val="0027539B"/>
    <w:rsid w:val="00277856"/>
    <w:rsid w:val="00283F6E"/>
    <w:rsid w:val="002856A1"/>
    <w:rsid w:val="002936B0"/>
    <w:rsid w:val="00297EF3"/>
    <w:rsid w:val="002B0DB9"/>
    <w:rsid w:val="002C30E2"/>
    <w:rsid w:val="002C35D6"/>
    <w:rsid w:val="002C6852"/>
    <w:rsid w:val="002C7CC4"/>
    <w:rsid w:val="002D2896"/>
    <w:rsid w:val="002D290F"/>
    <w:rsid w:val="002D32C1"/>
    <w:rsid w:val="002D3A71"/>
    <w:rsid w:val="002D67C9"/>
    <w:rsid w:val="002D7EC0"/>
    <w:rsid w:val="002E1258"/>
    <w:rsid w:val="002E23F9"/>
    <w:rsid w:val="002E4C90"/>
    <w:rsid w:val="002E559F"/>
    <w:rsid w:val="002E73F5"/>
    <w:rsid w:val="003003A5"/>
    <w:rsid w:val="00300D83"/>
    <w:rsid w:val="0030113E"/>
    <w:rsid w:val="00307032"/>
    <w:rsid w:val="00312F13"/>
    <w:rsid w:val="0031338D"/>
    <w:rsid w:val="003139D9"/>
    <w:rsid w:val="003225FA"/>
    <w:rsid w:val="00332079"/>
    <w:rsid w:val="0033278B"/>
    <w:rsid w:val="0033382D"/>
    <w:rsid w:val="0033450A"/>
    <w:rsid w:val="00344F74"/>
    <w:rsid w:val="00350437"/>
    <w:rsid w:val="00351688"/>
    <w:rsid w:val="00353C05"/>
    <w:rsid w:val="00357FC1"/>
    <w:rsid w:val="0037006C"/>
    <w:rsid w:val="00372A2E"/>
    <w:rsid w:val="003742ED"/>
    <w:rsid w:val="00375492"/>
    <w:rsid w:val="00396200"/>
    <w:rsid w:val="0039755C"/>
    <w:rsid w:val="0039771C"/>
    <w:rsid w:val="003A1697"/>
    <w:rsid w:val="003A1A3B"/>
    <w:rsid w:val="003B1432"/>
    <w:rsid w:val="003B5780"/>
    <w:rsid w:val="003C1870"/>
    <w:rsid w:val="003C5430"/>
    <w:rsid w:val="003C58F3"/>
    <w:rsid w:val="003C6C52"/>
    <w:rsid w:val="003D2FF0"/>
    <w:rsid w:val="003D3115"/>
    <w:rsid w:val="003E54C3"/>
    <w:rsid w:val="003F6724"/>
    <w:rsid w:val="004049A7"/>
    <w:rsid w:val="00415306"/>
    <w:rsid w:val="00420AAF"/>
    <w:rsid w:val="0042127F"/>
    <w:rsid w:val="00426F0D"/>
    <w:rsid w:val="004275D4"/>
    <w:rsid w:val="004361A1"/>
    <w:rsid w:val="004414F7"/>
    <w:rsid w:val="00443867"/>
    <w:rsid w:val="004464EA"/>
    <w:rsid w:val="0046239E"/>
    <w:rsid w:val="00467E25"/>
    <w:rsid w:val="00487448"/>
    <w:rsid w:val="004914B0"/>
    <w:rsid w:val="004A34F1"/>
    <w:rsid w:val="004A4262"/>
    <w:rsid w:val="004B115B"/>
    <w:rsid w:val="004B4CA1"/>
    <w:rsid w:val="004C17D6"/>
    <w:rsid w:val="004C5FC6"/>
    <w:rsid w:val="004D0063"/>
    <w:rsid w:val="004D0F8B"/>
    <w:rsid w:val="004D1442"/>
    <w:rsid w:val="004D1612"/>
    <w:rsid w:val="004D5F65"/>
    <w:rsid w:val="004F518D"/>
    <w:rsid w:val="004F58B8"/>
    <w:rsid w:val="00503188"/>
    <w:rsid w:val="0050447F"/>
    <w:rsid w:val="00505F9B"/>
    <w:rsid w:val="00510B70"/>
    <w:rsid w:val="00510C02"/>
    <w:rsid w:val="00511289"/>
    <w:rsid w:val="0051245C"/>
    <w:rsid w:val="005142BE"/>
    <w:rsid w:val="00517B3E"/>
    <w:rsid w:val="00540877"/>
    <w:rsid w:val="00547C51"/>
    <w:rsid w:val="00547E24"/>
    <w:rsid w:val="00553463"/>
    <w:rsid w:val="00553B7B"/>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7C00"/>
    <w:rsid w:val="005D694B"/>
    <w:rsid w:val="005D73E1"/>
    <w:rsid w:val="005E61A0"/>
    <w:rsid w:val="005E6325"/>
    <w:rsid w:val="005E6701"/>
    <w:rsid w:val="005F277C"/>
    <w:rsid w:val="005F309D"/>
    <w:rsid w:val="0060659A"/>
    <w:rsid w:val="0061186C"/>
    <w:rsid w:val="00615D63"/>
    <w:rsid w:val="0061721F"/>
    <w:rsid w:val="00625199"/>
    <w:rsid w:val="00630518"/>
    <w:rsid w:val="006306CB"/>
    <w:rsid w:val="0063317C"/>
    <w:rsid w:val="00634026"/>
    <w:rsid w:val="0064287E"/>
    <w:rsid w:val="00644C3A"/>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5DD7"/>
    <w:rsid w:val="006B6F9C"/>
    <w:rsid w:val="006B773D"/>
    <w:rsid w:val="006C032F"/>
    <w:rsid w:val="006C0CA6"/>
    <w:rsid w:val="006C3CB8"/>
    <w:rsid w:val="006C4560"/>
    <w:rsid w:val="006D2D2B"/>
    <w:rsid w:val="006D62AC"/>
    <w:rsid w:val="006E08BF"/>
    <w:rsid w:val="006E1B77"/>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970E4"/>
    <w:rsid w:val="007B5DFD"/>
    <w:rsid w:val="007C2908"/>
    <w:rsid w:val="007C2CBB"/>
    <w:rsid w:val="007C2E0B"/>
    <w:rsid w:val="007D2372"/>
    <w:rsid w:val="007D5C82"/>
    <w:rsid w:val="007D74C0"/>
    <w:rsid w:val="007E3B86"/>
    <w:rsid w:val="007F7704"/>
    <w:rsid w:val="007F7ED2"/>
    <w:rsid w:val="008010D7"/>
    <w:rsid w:val="00805B2E"/>
    <w:rsid w:val="00806122"/>
    <w:rsid w:val="00816D76"/>
    <w:rsid w:val="00816E9A"/>
    <w:rsid w:val="0082478E"/>
    <w:rsid w:val="008353BB"/>
    <w:rsid w:val="00835B56"/>
    <w:rsid w:val="00840FD4"/>
    <w:rsid w:val="00842156"/>
    <w:rsid w:val="00844D2C"/>
    <w:rsid w:val="00846FC3"/>
    <w:rsid w:val="00862ED9"/>
    <w:rsid w:val="008657DC"/>
    <w:rsid w:val="008721A9"/>
    <w:rsid w:val="00881C29"/>
    <w:rsid w:val="00882224"/>
    <w:rsid w:val="008908B3"/>
    <w:rsid w:val="00894A97"/>
    <w:rsid w:val="008A0217"/>
    <w:rsid w:val="008B0AB4"/>
    <w:rsid w:val="008B2BAD"/>
    <w:rsid w:val="008B3399"/>
    <w:rsid w:val="008B33DF"/>
    <w:rsid w:val="008C15FA"/>
    <w:rsid w:val="008C4222"/>
    <w:rsid w:val="008D415D"/>
    <w:rsid w:val="008E126F"/>
    <w:rsid w:val="008E46B3"/>
    <w:rsid w:val="008E5926"/>
    <w:rsid w:val="008E5E1B"/>
    <w:rsid w:val="008F3936"/>
    <w:rsid w:val="008F6401"/>
    <w:rsid w:val="00901F94"/>
    <w:rsid w:val="00907AF2"/>
    <w:rsid w:val="00907D0E"/>
    <w:rsid w:val="00913E1C"/>
    <w:rsid w:val="00914135"/>
    <w:rsid w:val="00917804"/>
    <w:rsid w:val="00922212"/>
    <w:rsid w:val="00924517"/>
    <w:rsid w:val="0092773B"/>
    <w:rsid w:val="00942E64"/>
    <w:rsid w:val="00952616"/>
    <w:rsid w:val="00956049"/>
    <w:rsid w:val="00961790"/>
    <w:rsid w:val="00964052"/>
    <w:rsid w:val="00976002"/>
    <w:rsid w:val="0098172C"/>
    <w:rsid w:val="00981838"/>
    <w:rsid w:val="00995BD4"/>
    <w:rsid w:val="009A10D7"/>
    <w:rsid w:val="009A48F8"/>
    <w:rsid w:val="009A513A"/>
    <w:rsid w:val="009A7633"/>
    <w:rsid w:val="009B0417"/>
    <w:rsid w:val="009B4FC6"/>
    <w:rsid w:val="009C1ED9"/>
    <w:rsid w:val="009C3B01"/>
    <w:rsid w:val="009C3CC8"/>
    <w:rsid w:val="009C3FEA"/>
    <w:rsid w:val="009C62FC"/>
    <w:rsid w:val="009D3D4C"/>
    <w:rsid w:val="009D5091"/>
    <w:rsid w:val="009F0E66"/>
    <w:rsid w:val="009F126B"/>
    <w:rsid w:val="00A12384"/>
    <w:rsid w:val="00A1633C"/>
    <w:rsid w:val="00A17D75"/>
    <w:rsid w:val="00A21636"/>
    <w:rsid w:val="00A36948"/>
    <w:rsid w:val="00A36F97"/>
    <w:rsid w:val="00A4028F"/>
    <w:rsid w:val="00A4282B"/>
    <w:rsid w:val="00A42FB4"/>
    <w:rsid w:val="00A54B39"/>
    <w:rsid w:val="00A54BE6"/>
    <w:rsid w:val="00A55EF8"/>
    <w:rsid w:val="00A61A0D"/>
    <w:rsid w:val="00A61EA3"/>
    <w:rsid w:val="00A642CE"/>
    <w:rsid w:val="00A716B3"/>
    <w:rsid w:val="00A72383"/>
    <w:rsid w:val="00A74851"/>
    <w:rsid w:val="00A776C9"/>
    <w:rsid w:val="00A802B3"/>
    <w:rsid w:val="00A807B5"/>
    <w:rsid w:val="00A8084B"/>
    <w:rsid w:val="00A8248B"/>
    <w:rsid w:val="00A87FA2"/>
    <w:rsid w:val="00A949F7"/>
    <w:rsid w:val="00AA1739"/>
    <w:rsid w:val="00AA1942"/>
    <w:rsid w:val="00AA51D6"/>
    <w:rsid w:val="00AB5A2D"/>
    <w:rsid w:val="00AB5B86"/>
    <w:rsid w:val="00AB765C"/>
    <w:rsid w:val="00AE1ED0"/>
    <w:rsid w:val="00AE2AEC"/>
    <w:rsid w:val="00AE79C9"/>
    <w:rsid w:val="00AF2793"/>
    <w:rsid w:val="00AF7D3F"/>
    <w:rsid w:val="00B01614"/>
    <w:rsid w:val="00B0379F"/>
    <w:rsid w:val="00B04215"/>
    <w:rsid w:val="00B0541F"/>
    <w:rsid w:val="00B13227"/>
    <w:rsid w:val="00B22165"/>
    <w:rsid w:val="00B2249E"/>
    <w:rsid w:val="00B30887"/>
    <w:rsid w:val="00B30D14"/>
    <w:rsid w:val="00B323CF"/>
    <w:rsid w:val="00B34B8B"/>
    <w:rsid w:val="00B45AC3"/>
    <w:rsid w:val="00B562C8"/>
    <w:rsid w:val="00B62813"/>
    <w:rsid w:val="00B64790"/>
    <w:rsid w:val="00B7621F"/>
    <w:rsid w:val="00B77FF0"/>
    <w:rsid w:val="00B94BBB"/>
    <w:rsid w:val="00BA3B54"/>
    <w:rsid w:val="00BB19EF"/>
    <w:rsid w:val="00BB244F"/>
    <w:rsid w:val="00BB5EB2"/>
    <w:rsid w:val="00BB77D9"/>
    <w:rsid w:val="00BC19F8"/>
    <w:rsid w:val="00BC3E25"/>
    <w:rsid w:val="00BC4405"/>
    <w:rsid w:val="00BC4545"/>
    <w:rsid w:val="00BC5AB8"/>
    <w:rsid w:val="00BC6089"/>
    <w:rsid w:val="00BC6A6C"/>
    <w:rsid w:val="00BD2290"/>
    <w:rsid w:val="00BD2512"/>
    <w:rsid w:val="00BD48DA"/>
    <w:rsid w:val="00BD5DEB"/>
    <w:rsid w:val="00BE0473"/>
    <w:rsid w:val="00BE1439"/>
    <w:rsid w:val="00BE4020"/>
    <w:rsid w:val="00BE55A3"/>
    <w:rsid w:val="00BF0F54"/>
    <w:rsid w:val="00BF197F"/>
    <w:rsid w:val="00BF777A"/>
    <w:rsid w:val="00C0246A"/>
    <w:rsid w:val="00C04050"/>
    <w:rsid w:val="00C130A9"/>
    <w:rsid w:val="00C13302"/>
    <w:rsid w:val="00C13993"/>
    <w:rsid w:val="00C205EF"/>
    <w:rsid w:val="00C2325B"/>
    <w:rsid w:val="00C439BF"/>
    <w:rsid w:val="00C53B6C"/>
    <w:rsid w:val="00C5404B"/>
    <w:rsid w:val="00C60122"/>
    <w:rsid w:val="00C625FC"/>
    <w:rsid w:val="00C63CA4"/>
    <w:rsid w:val="00C643F2"/>
    <w:rsid w:val="00C64ED2"/>
    <w:rsid w:val="00C6639D"/>
    <w:rsid w:val="00C664D0"/>
    <w:rsid w:val="00C70159"/>
    <w:rsid w:val="00C825CE"/>
    <w:rsid w:val="00C825F1"/>
    <w:rsid w:val="00C86941"/>
    <w:rsid w:val="00CA21DF"/>
    <w:rsid w:val="00CA2AD1"/>
    <w:rsid w:val="00CA7C60"/>
    <w:rsid w:val="00CB4243"/>
    <w:rsid w:val="00CC3936"/>
    <w:rsid w:val="00CD14D8"/>
    <w:rsid w:val="00CE122F"/>
    <w:rsid w:val="00CE17AE"/>
    <w:rsid w:val="00CE2381"/>
    <w:rsid w:val="00CE2A2C"/>
    <w:rsid w:val="00CE43B6"/>
    <w:rsid w:val="00CE4D14"/>
    <w:rsid w:val="00CF7EC0"/>
    <w:rsid w:val="00D06490"/>
    <w:rsid w:val="00D11A07"/>
    <w:rsid w:val="00D17F15"/>
    <w:rsid w:val="00D246E5"/>
    <w:rsid w:val="00D26685"/>
    <w:rsid w:val="00D33353"/>
    <w:rsid w:val="00D37136"/>
    <w:rsid w:val="00D4152A"/>
    <w:rsid w:val="00D425A0"/>
    <w:rsid w:val="00D43925"/>
    <w:rsid w:val="00D56263"/>
    <w:rsid w:val="00D571F1"/>
    <w:rsid w:val="00D66393"/>
    <w:rsid w:val="00D74AC9"/>
    <w:rsid w:val="00D832B4"/>
    <w:rsid w:val="00D853DB"/>
    <w:rsid w:val="00D87193"/>
    <w:rsid w:val="00DA25C5"/>
    <w:rsid w:val="00DA347F"/>
    <w:rsid w:val="00DA3D01"/>
    <w:rsid w:val="00DA546C"/>
    <w:rsid w:val="00DA61ED"/>
    <w:rsid w:val="00DB0E96"/>
    <w:rsid w:val="00DB0F14"/>
    <w:rsid w:val="00DB2458"/>
    <w:rsid w:val="00DB5FA6"/>
    <w:rsid w:val="00DD5C9A"/>
    <w:rsid w:val="00DE19EA"/>
    <w:rsid w:val="00DE3E3B"/>
    <w:rsid w:val="00DE5119"/>
    <w:rsid w:val="00DF2A3E"/>
    <w:rsid w:val="00DF4C74"/>
    <w:rsid w:val="00E05130"/>
    <w:rsid w:val="00E14351"/>
    <w:rsid w:val="00E17A3E"/>
    <w:rsid w:val="00E20C9D"/>
    <w:rsid w:val="00E20E98"/>
    <w:rsid w:val="00E23A6B"/>
    <w:rsid w:val="00E333E0"/>
    <w:rsid w:val="00E36D28"/>
    <w:rsid w:val="00E40570"/>
    <w:rsid w:val="00E43A3D"/>
    <w:rsid w:val="00E500A6"/>
    <w:rsid w:val="00E5432F"/>
    <w:rsid w:val="00E637E3"/>
    <w:rsid w:val="00E64903"/>
    <w:rsid w:val="00E651BB"/>
    <w:rsid w:val="00E717BA"/>
    <w:rsid w:val="00E7483D"/>
    <w:rsid w:val="00E75C4F"/>
    <w:rsid w:val="00E765B5"/>
    <w:rsid w:val="00E84865"/>
    <w:rsid w:val="00E8706A"/>
    <w:rsid w:val="00E9705D"/>
    <w:rsid w:val="00EA0B39"/>
    <w:rsid w:val="00EA5FA1"/>
    <w:rsid w:val="00EC0C42"/>
    <w:rsid w:val="00EC3F60"/>
    <w:rsid w:val="00EC6B30"/>
    <w:rsid w:val="00EC6FDB"/>
    <w:rsid w:val="00ED6E69"/>
    <w:rsid w:val="00EE364A"/>
    <w:rsid w:val="00EE5438"/>
    <w:rsid w:val="00EE6741"/>
    <w:rsid w:val="00EF64CB"/>
    <w:rsid w:val="00F0049C"/>
    <w:rsid w:val="00F03C06"/>
    <w:rsid w:val="00F0486D"/>
    <w:rsid w:val="00F07435"/>
    <w:rsid w:val="00F174D8"/>
    <w:rsid w:val="00F25946"/>
    <w:rsid w:val="00F37F09"/>
    <w:rsid w:val="00F57D0C"/>
    <w:rsid w:val="00F64D73"/>
    <w:rsid w:val="00F674BE"/>
    <w:rsid w:val="00F743FB"/>
    <w:rsid w:val="00F80736"/>
    <w:rsid w:val="00F80899"/>
    <w:rsid w:val="00F81552"/>
    <w:rsid w:val="00F81850"/>
    <w:rsid w:val="00F818FD"/>
    <w:rsid w:val="00F84C65"/>
    <w:rsid w:val="00F9133A"/>
    <w:rsid w:val="00F92B84"/>
    <w:rsid w:val="00F94F7A"/>
    <w:rsid w:val="00F95B60"/>
    <w:rsid w:val="00FA03BF"/>
    <w:rsid w:val="00FA1348"/>
    <w:rsid w:val="00FA1785"/>
    <w:rsid w:val="00FA6579"/>
    <w:rsid w:val="00FB12A1"/>
    <w:rsid w:val="00FB1495"/>
    <w:rsid w:val="00FB3066"/>
    <w:rsid w:val="00FB7BBB"/>
    <w:rsid w:val="00FC5B8B"/>
    <w:rsid w:val="00FD086F"/>
    <w:rsid w:val="00FD0997"/>
    <w:rsid w:val="00FD4361"/>
    <w:rsid w:val="00FD7719"/>
    <w:rsid w:val="00FE13B0"/>
    <w:rsid w:val="00FF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81116"/>
  <w15:docId w15:val="{D9A567DE-A908-49F3-88B6-F3FDD334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13E"/>
    <w:pPr>
      <w:tabs>
        <w:tab w:val="center" w:pos="4680"/>
        <w:tab w:val="right" w:pos="9360"/>
      </w:tabs>
    </w:pPr>
  </w:style>
  <w:style w:type="character" w:customStyle="1" w:styleId="HeaderChar">
    <w:name w:val="Header Char"/>
    <w:basedOn w:val="DefaultParagraphFont"/>
    <w:link w:val="Header"/>
    <w:rsid w:val="0030113E"/>
    <w:rPr>
      <w:rFonts w:ascii="Arial" w:hAnsi="Arial"/>
      <w:sz w:val="24"/>
      <w:szCs w:val="24"/>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numPr>
        <w:numId w:val="20"/>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reach.mcb.harvard.edu/animations/commoncold.sw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A5.3.3.CommonCold</vt:lpstr>
    </vt:vector>
  </TitlesOfParts>
  <Company>Project Lead The Way, Inc.</Company>
  <LinksUpToDate>false</LinksUpToDate>
  <CharactersWithSpaces>4637</CharactersWithSpaces>
  <SharedDoc>false</SharedDoc>
  <HLinks>
    <vt:vector size="6" baseType="variant">
      <vt:variant>
        <vt:i4>589906</vt:i4>
      </vt:variant>
      <vt:variant>
        <vt:i4>0</vt:i4>
      </vt:variant>
      <vt:variant>
        <vt:i4>0</vt:i4>
      </vt:variant>
      <vt:variant>
        <vt:i4>5</vt:i4>
      </vt:variant>
      <vt:variant>
        <vt:lpwstr>http://outreach.mcb.harvard.edu/animations/commoncold.swf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A5.3.3.CommonCold</dc:title>
  <dc:subject>HBS - Unit 5 - Protection</dc:subject>
  <dc:creator>Stephanie Poll</dc:creator>
  <cp:keywords>antigen, antibody, lymphocytes</cp:keywords>
  <cp:lastModifiedBy>Wymer Leslie</cp:lastModifiedBy>
  <cp:revision>2</cp:revision>
  <cp:lastPrinted>2008-03-18T23:05:00Z</cp:lastPrinted>
  <dcterms:created xsi:type="dcterms:W3CDTF">2019-06-01T22:51:00Z</dcterms:created>
  <dcterms:modified xsi:type="dcterms:W3CDTF">2019-06-01T22:51:00Z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