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F1" w:rsidRPr="007A0F06" w:rsidRDefault="002038F1" w:rsidP="007A0F06">
      <w:pPr>
        <w:pStyle w:val="Activitysub2"/>
        <w:numPr>
          <w:ilvl w:val="0"/>
          <w:numId w:val="0"/>
        </w:numPr>
        <w:rPr>
          <w:b/>
        </w:rPr>
      </w:pPr>
      <w:bookmarkStart w:id="0" w:name="_GoBack"/>
      <w:bookmarkEnd w:id="0"/>
      <w:r w:rsidRPr="007A0F06">
        <w:rPr>
          <w:b/>
        </w:rPr>
        <w:t>Part III: Taking an ABI</w:t>
      </w:r>
    </w:p>
    <w:p w:rsidR="00987438" w:rsidRDefault="00F9036E" w:rsidP="00F9036E">
      <w:pPr>
        <w:pStyle w:val="ActivityBody"/>
      </w:pPr>
      <w:r>
        <w:t xml:space="preserve">The ABI is a painless measurement that </w:t>
      </w:r>
      <w:r w:rsidR="00844482">
        <w:t>evaluates</w:t>
      </w:r>
      <w:r>
        <w:t xml:space="preserve"> the circulation in your legs. In this simple test, the doctor</w:t>
      </w:r>
      <w:r w:rsidR="00895352">
        <w:t xml:space="preserve"> listens to the flow of blood and</w:t>
      </w:r>
      <w:r>
        <w:t xml:space="preserve"> measures the blood pressure in both the arms and the feet. Normally, these two pressures should be about equal. A significantly lower pressure in the ankle usually indicates that there is a problem with blood flow </w:t>
      </w:r>
      <w:r w:rsidR="00064331">
        <w:t>in the legs</w:t>
      </w:r>
      <w:r w:rsidR="00680DC3">
        <w:t>.</w:t>
      </w:r>
    </w:p>
    <w:p w:rsidR="00987438" w:rsidRDefault="00987438" w:rsidP="00F9036E">
      <w:pPr>
        <w:pStyle w:val="ActivityBody"/>
      </w:pPr>
    </w:p>
    <w:p w:rsidR="00F9036E" w:rsidRDefault="00680DC3" w:rsidP="00F9036E">
      <w:pPr>
        <w:pStyle w:val="ActivityBody"/>
      </w:pPr>
      <w:r>
        <w:t>Doppler ultrasound uses reflected sound waves to assess blood flow through a vessel. In this activity, you will use a Doppler device to listen to blood moving through the vessels of the arm and ankle</w:t>
      </w:r>
      <w:r w:rsidR="00450E5A">
        <w:t>,</w:t>
      </w:r>
      <w:r>
        <w:t xml:space="preserve"> and </w:t>
      </w:r>
      <w:r w:rsidR="007821FA">
        <w:t>use systolic pressure values to</w:t>
      </w:r>
      <w:r>
        <w:t xml:space="preserve"> compute an </w:t>
      </w:r>
      <w:smartTag w:uri="urn:schemas-microsoft-com:office:smarttags" w:element="stockticker">
        <w:r>
          <w:t>ABI</w:t>
        </w:r>
      </w:smartTag>
      <w:r>
        <w:t xml:space="preserve">.  </w:t>
      </w:r>
    </w:p>
    <w:p w:rsidR="00F9036E" w:rsidRDefault="00F9036E" w:rsidP="00F9036E">
      <w:pPr>
        <w:pStyle w:val="ActivityBody"/>
      </w:pPr>
    </w:p>
    <w:p w:rsidR="002038F1" w:rsidRDefault="007821FA" w:rsidP="00064331">
      <w:pPr>
        <w:pStyle w:val="ActivityNumbers"/>
        <w:numPr>
          <w:ilvl w:val="0"/>
          <w:numId w:val="49"/>
        </w:numPr>
      </w:pPr>
      <w:r>
        <w:t>View the list of</w:t>
      </w:r>
      <w:r w:rsidR="002038F1">
        <w:t xml:space="preserve"> pulses you </w:t>
      </w:r>
      <w:r w:rsidR="00D360EB">
        <w:t>located</w:t>
      </w:r>
      <w:r w:rsidR="002038F1">
        <w:t xml:space="preserve"> in </w:t>
      </w:r>
      <w:r>
        <w:t>Activity 4.3.4</w:t>
      </w:r>
      <w:r w:rsidR="002038F1">
        <w:t xml:space="preserve">. Which two pulses can </w:t>
      </w:r>
      <w:r>
        <w:t>you</w:t>
      </w:r>
      <w:r w:rsidR="002038F1">
        <w:t xml:space="preserve"> use to get a measure of how well blood is flowing to the feet? Find these two pulses on your own foot</w:t>
      </w:r>
      <w:r w:rsidR="00844482">
        <w:t xml:space="preserve"> and write down their names in your </w:t>
      </w:r>
      <w:r w:rsidR="00DF79FA">
        <w:t>laboratory journal</w:t>
      </w:r>
      <w:r w:rsidR="002038F1">
        <w:t xml:space="preserve">. </w:t>
      </w:r>
    </w:p>
    <w:p w:rsidR="00844482" w:rsidRDefault="00844482" w:rsidP="00064331">
      <w:pPr>
        <w:pStyle w:val="ActivityNumbers"/>
        <w:numPr>
          <w:ilvl w:val="0"/>
          <w:numId w:val="49"/>
        </w:numPr>
      </w:pPr>
      <w:r>
        <w:t xml:space="preserve">Obtain </w:t>
      </w:r>
      <w:r w:rsidR="00680DC3">
        <w:t>a Student Resource Sheet</w:t>
      </w:r>
      <w:r w:rsidR="007821FA">
        <w:t xml:space="preserve">: </w:t>
      </w:r>
      <w:r w:rsidR="00987438">
        <w:t>ABI Worksheet</w:t>
      </w:r>
      <w:r>
        <w:t xml:space="preserve"> from your teacher.</w:t>
      </w:r>
      <w:r w:rsidR="007821FA">
        <w:t xml:space="preserve"> </w:t>
      </w:r>
      <w:r w:rsidR="00680DC3">
        <w:t xml:space="preserve">Collect data on this ABI Worksheet. </w:t>
      </w:r>
      <w:r w:rsidR="00987438">
        <w:t xml:space="preserve">Additional supplies will be located at each lab station. </w:t>
      </w:r>
    </w:p>
    <w:p w:rsidR="00F9036E" w:rsidRDefault="00680DC3" w:rsidP="002038F1">
      <w:pPr>
        <w:pStyle w:val="ActivityNumbers"/>
      </w:pPr>
      <w:r>
        <w:t>Work in groups of three or four</w:t>
      </w:r>
      <w:r w:rsidR="00F9036E">
        <w:t>.</w:t>
      </w:r>
      <w:r>
        <w:t xml:space="preserve"> Take turns being the patient and the recorder. If you do not wish to act as the patient, use data from another member in the group</w:t>
      </w:r>
      <w:r w:rsidR="007821FA">
        <w:t xml:space="preserve"> to calculate an ABI</w:t>
      </w:r>
      <w:r>
        <w:t xml:space="preserve">. </w:t>
      </w:r>
      <w:r w:rsidR="00F9036E">
        <w:t xml:space="preserve"> </w:t>
      </w:r>
    </w:p>
    <w:p w:rsidR="00F9036E" w:rsidRDefault="00F9036E" w:rsidP="002038F1">
      <w:pPr>
        <w:pStyle w:val="ActivityNumbers"/>
      </w:pPr>
      <w:r>
        <w:t xml:space="preserve">The patient should lie in a supine </w:t>
      </w:r>
      <w:r w:rsidR="00450E5A">
        <w:t xml:space="preserve">(on back) </w:t>
      </w:r>
      <w:r>
        <w:t xml:space="preserve">position with shoes and socks removed for approximately </w:t>
      </w:r>
      <w:r w:rsidR="00450E5A">
        <w:t>five</w:t>
      </w:r>
      <w:r>
        <w:t xml:space="preserve"> minutes before testing. The </w:t>
      </w:r>
      <w:r w:rsidR="00987438">
        <w:t>other group members</w:t>
      </w:r>
      <w:r>
        <w:t xml:space="preserve"> should use this time to read the instructions and gather supplies. </w:t>
      </w:r>
    </w:p>
    <w:p w:rsidR="00F9036E" w:rsidRDefault="0008680E" w:rsidP="002038F1">
      <w:pPr>
        <w:pStyle w:val="ActivityNumbers"/>
      </w:pPr>
      <w:r>
        <w:t xml:space="preserve">Wrap the blood pressure cuff snugly around the arm with the lower end of the cuff about 1 inch </w:t>
      </w:r>
      <w:r w:rsidR="0040350C">
        <w:t>above</w:t>
      </w:r>
      <w:r>
        <w:t xml:space="preserve"> the antecubital area. Note whether you are starting with the right or left arm. </w:t>
      </w:r>
    </w:p>
    <w:p w:rsidR="0008680E" w:rsidRDefault="0008680E" w:rsidP="002038F1">
      <w:pPr>
        <w:pStyle w:val="ActivityNumbers"/>
      </w:pPr>
      <w:r>
        <w:t xml:space="preserve">Apply a small amount of ultrasound gel to the antecubital area (the site of the brachial artery). </w:t>
      </w:r>
    </w:p>
    <w:p w:rsidR="00987438" w:rsidRDefault="00987438" w:rsidP="002038F1">
      <w:pPr>
        <w:pStyle w:val="ActivityNumbers"/>
      </w:pPr>
      <w:r>
        <w:t xml:space="preserve">If instructed to do so by your teacher, attach headphones to the Doppler device. </w:t>
      </w:r>
    </w:p>
    <w:p w:rsidR="0008680E" w:rsidRDefault="0008680E" w:rsidP="002038F1">
      <w:pPr>
        <w:pStyle w:val="ActivityNumbers"/>
      </w:pPr>
      <w:r>
        <w:t>Turn the Doppler</w:t>
      </w:r>
      <w:r w:rsidR="007821FA">
        <w:t xml:space="preserve"> device on and place the probe on</w:t>
      </w:r>
      <w:r>
        <w:t xml:space="preserve"> the </w:t>
      </w:r>
      <w:r w:rsidR="00987438">
        <w:t>gel</w:t>
      </w:r>
      <w:r>
        <w:t xml:space="preserve"> at a 45-60 degree angle to the surface of the skin. Slowly move the probe around until you find and he</w:t>
      </w:r>
      <w:r w:rsidR="009E0910">
        <w:t>ar the clearest arterial pulse.</w:t>
      </w:r>
      <w:r w:rsidR="00064331">
        <w:t xml:space="preserve"> It will sound like an amplified version of your heartbeat. </w:t>
      </w:r>
    </w:p>
    <w:p w:rsidR="0008680E" w:rsidRDefault="0008680E" w:rsidP="002038F1">
      <w:pPr>
        <w:pStyle w:val="ActivityNumbers"/>
      </w:pPr>
      <w:r>
        <w:t xml:space="preserve">Keeping the probe in the same position, inflate the blood pressure cuff to approximately 20mmHg above the point where the sound ceases. </w:t>
      </w:r>
    </w:p>
    <w:p w:rsidR="0008680E" w:rsidRDefault="0008680E" w:rsidP="002038F1">
      <w:pPr>
        <w:pStyle w:val="ActivityNumbers"/>
      </w:pPr>
      <w:r>
        <w:t xml:space="preserve">Slowly deflate the cuff by controlling the release valve. Listen for the blood flow sounds to return. Record the pressure at which the sound returns on the ABI Worksheet. This is the systolic pressure. When this number is determined, deflate the cuff completely. </w:t>
      </w:r>
    </w:p>
    <w:p w:rsidR="0008680E" w:rsidRDefault="0008680E" w:rsidP="002038F1">
      <w:pPr>
        <w:pStyle w:val="ActivityNumbers"/>
      </w:pPr>
      <w:r>
        <w:t xml:space="preserve">Remove the gel from the skin with a tissue or paper towel. </w:t>
      </w:r>
    </w:p>
    <w:p w:rsidR="0008680E" w:rsidRDefault="0008680E" w:rsidP="002038F1">
      <w:pPr>
        <w:pStyle w:val="ActivityNumbers"/>
      </w:pPr>
      <w:r>
        <w:t>Repeat this process for the other arm and record the results on the ABI Worksheet.</w:t>
      </w:r>
    </w:p>
    <w:p w:rsidR="0008680E" w:rsidRDefault="00987438" w:rsidP="002038F1">
      <w:pPr>
        <w:pStyle w:val="ActivityNumbers"/>
      </w:pPr>
      <w:r>
        <w:t>Now</w:t>
      </w:r>
      <w:r w:rsidR="0008680E">
        <w:t xml:space="preserve"> determine pulses and pressures in the ankles. Start with the side you were on for your first arm blood pressure.</w:t>
      </w:r>
    </w:p>
    <w:p w:rsidR="0008680E" w:rsidRDefault="00064331" w:rsidP="002038F1">
      <w:pPr>
        <w:pStyle w:val="ActivityNumbers"/>
      </w:pPr>
      <w:r>
        <w:t>Wrap</w:t>
      </w:r>
      <w:r w:rsidR="0008680E">
        <w:t xml:space="preserve"> the blood pressure cuff snugly </w:t>
      </w:r>
      <w:r>
        <w:t>around</w:t>
      </w:r>
      <w:r w:rsidR="0008680E">
        <w:t xml:space="preserve"> the ankle. </w:t>
      </w:r>
    </w:p>
    <w:p w:rsidR="009E0910" w:rsidRDefault="009E0910" w:rsidP="002038F1">
      <w:pPr>
        <w:pStyle w:val="ActivityNumbers"/>
      </w:pPr>
      <w:r>
        <w:t>Use your fingers to find the posterior tibial (PT) pulse on the inside of the ankle.</w:t>
      </w:r>
    </w:p>
    <w:p w:rsidR="009E0910" w:rsidRDefault="009E0910" w:rsidP="002038F1">
      <w:pPr>
        <w:pStyle w:val="ActivityNumbers"/>
      </w:pPr>
      <w:r>
        <w:t>If you feel the pulse, apply a small amount of ultrasou</w:t>
      </w:r>
      <w:r w:rsidR="0015627A">
        <w:t>nd gel to the area. If you can not</w:t>
      </w:r>
      <w:r>
        <w:t xml:space="preserve"> feel the pulse, apply the gel to the general area and use the probe to locate the artery. </w:t>
      </w:r>
    </w:p>
    <w:p w:rsidR="00FB5C2E" w:rsidRDefault="00845FF7" w:rsidP="00FB5C2E">
      <w:pPr>
        <w:pStyle w:val="ActivityNumbers"/>
        <w:numPr>
          <w:ilvl w:val="0"/>
          <w:numId w:val="0"/>
        </w:numPr>
        <w:ind w:left="360"/>
        <w:jc w:val="center"/>
      </w:pPr>
      <w:r>
        <w:rPr>
          <w:noProof/>
        </w:rPr>
        <w:drawing>
          <wp:inline distT="0" distB="0" distL="0" distR="0">
            <wp:extent cx="2514600" cy="2038350"/>
            <wp:effectExtent l="0" t="0" r="0" b="0"/>
            <wp:docPr id="2" name="Picture 2" descr="IMG_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p w:rsidR="009E0910" w:rsidRDefault="009E0910" w:rsidP="002038F1">
      <w:pPr>
        <w:pStyle w:val="ActivityNumbers"/>
      </w:pPr>
      <w:r>
        <w:t xml:space="preserve">Turn on the Doppler probe and slowly move the probe until you hear the movement of blood through the vessel.  </w:t>
      </w:r>
    </w:p>
    <w:p w:rsidR="007A0F06" w:rsidRDefault="009E0910" w:rsidP="007A0F06">
      <w:pPr>
        <w:pStyle w:val="ActivityNumbers"/>
      </w:pPr>
      <w:r>
        <w:t xml:space="preserve">Keep the probe in position. Inflate the blood pressure cuff as before, followed </w:t>
      </w:r>
      <w:r w:rsidR="007821FA">
        <w:t>by deflation and reading of the systolic pressure</w:t>
      </w:r>
      <w:r>
        <w:t>.</w:t>
      </w:r>
      <w:r w:rsidR="007821FA">
        <w:t xml:space="preserve"> Record the results on the ABI worksheet. </w:t>
      </w: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9E0910" w:rsidRDefault="009E0910" w:rsidP="002038F1">
      <w:pPr>
        <w:pStyle w:val="ActivityNumbers"/>
      </w:pPr>
      <w:r>
        <w:t xml:space="preserve">Use your fingers to find the dorsalis pedis (DP) pulse on the top of the foot. </w:t>
      </w:r>
    </w:p>
    <w:p w:rsidR="00FB5C2E" w:rsidRDefault="00845FF7" w:rsidP="00FB5C2E">
      <w:pPr>
        <w:pStyle w:val="ActivityNumbers"/>
        <w:numPr>
          <w:ilvl w:val="0"/>
          <w:numId w:val="0"/>
        </w:numPr>
        <w:ind w:left="360"/>
        <w:jc w:val="center"/>
      </w:pPr>
      <w:r>
        <w:rPr>
          <w:noProof/>
        </w:rPr>
        <w:drawing>
          <wp:inline distT="0" distB="0" distL="0" distR="0" wp14:anchorId="05950AC8" wp14:editId="41CB4477">
            <wp:extent cx="2667000" cy="2047875"/>
            <wp:effectExtent l="0" t="0" r="0" b="9525"/>
            <wp:docPr id="3" name="Picture 3" descr="IMG_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47875"/>
                    </a:xfrm>
                    <a:prstGeom prst="rect">
                      <a:avLst/>
                    </a:prstGeom>
                    <a:noFill/>
                    <a:ln>
                      <a:noFill/>
                    </a:ln>
                  </pic:spPr>
                </pic:pic>
              </a:graphicData>
            </a:graphic>
          </wp:inline>
        </w:drawing>
      </w:r>
    </w:p>
    <w:p w:rsidR="009E0910" w:rsidRDefault="009E0910" w:rsidP="002038F1">
      <w:pPr>
        <w:pStyle w:val="ActivityNumbers"/>
      </w:pPr>
      <w:r>
        <w:t>Apply the gel and use the probe</w:t>
      </w:r>
      <w:r w:rsidR="00064331">
        <w:t xml:space="preserve"> to find the pulse and determine pressure</w:t>
      </w:r>
      <w:r>
        <w:t xml:space="preserve"> as described in Step </w:t>
      </w:r>
      <w:r w:rsidR="00987438">
        <w:t>16-18</w:t>
      </w:r>
      <w:r>
        <w:t xml:space="preserve">. </w:t>
      </w:r>
    </w:p>
    <w:p w:rsidR="009E0910" w:rsidRDefault="007821FA" w:rsidP="002038F1">
      <w:pPr>
        <w:pStyle w:val="ActivityNumbers"/>
      </w:pPr>
      <w:r>
        <w:t>Wrap</w:t>
      </w:r>
      <w:r w:rsidR="009E0910">
        <w:t xml:space="preserve"> the blood pressure cuff on the opposite ankle and record PT and DP pressures for this leg. </w:t>
      </w:r>
    </w:p>
    <w:p w:rsidR="009E0910" w:rsidRDefault="009E0910" w:rsidP="002038F1">
      <w:pPr>
        <w:pStyle w:val="ActivityNumbers"/>
      </w:pPr>
      <w:r>
        <w:t xml:space="preserve">Use the worksheet to figure out </w:t>
      </w:r>
      <w:r w:rsidR="00987438">
        <w:t>the</w:t>
      </w:r>
      <w:r>
        <w:t xml:space="preserve"> ABI</w:t>
      </w:r>
      <w:r w:rsidR="00995A07">
        <w:t xml:space="preserve"> for each foot</w:t>
      </w:r>
      <w:r>
        <w:t xml:space="preserve">. Remember ABI is a ratio of the ankle pressure to the arm pressure. </w:t>
      </w:r>
    </w:p>
    <w:p w:rsidR="004E6749" w:rsidRDefault="009E0910" w:rsidP="009E0910">
      <w:pPr>
        <w:pStyle w:val="ActivityNumbers"/>
      </w:pPr>
      <w:r>
        <w:t xml:space="preserve">Switch positions and allow </w:t>
      </w:r>
      <w:r w:rsidR="007821FA">
        <w:t>other</w:t>
      </w:r>
      <w:r>
        <w:t xml:space="preserve"> </w:t>
      </w:r>
      <w:r w:rsidR="00987438">
        <w:t>group members</w:t>
      </w:r>
      <w:r>
        <w:t xml:space="preserve"> to practice recording pressures. </w:t>
      </w:r>
    </w:p>
    <w:p w:rsidR="00987438" w:rsidRDefault="00987438" w:rsidP="009E0910">
      <w:pPr>
        <w:pStyle w:val="ActivityNumbers"/>
      </w:pPr>
      <w:r>
        <w:t xml:space="preserve">When all group members have completed ABI calculations, obtain Part IV from your teacher. </w:t>
      </w:r>
    </w:p>
    <w:p w:rsidR="00F95BCD" w:rsidRDefault="00F95BCD" w:rsidP="007821FA">
      <w:pPr>
        <w:pStyle w:val="ActivityNumbers"/>
        <w:numPr>
          <w:ilvl w:val="0"/>
          <w:numId w:val="0"/>
        </w:numPr>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AA51F0" w:rsidRDefault="00AA51F0" w:rsidP="004E6749">
      <w:pPr>
        <w:pStyle w:val="ActivitySubHeading"/>
      </w:pPr>
    </w:p>
    <w:p w:rsidR="004E6749" w:rsidRDefault="004E6749" w:rsidP="004E6749">
      <w:pPr>
        <w:pStyle w:val="ActivitySubHeading"/>
      </w:pPr>
      <w:r>
        <w:t xml:space="preserve">Part IV: </w:t>
      </w:r>
      <w:r w:rsidR="00CC6D3A">
        <w:t>Getting Help</w:t>
      </w:r>
    </w:p>
    <w:p w:rsidR="004E6749" w:rsidRDefault="004E6749" w:rsidP="004E6749">
      <w:pPr>
        <w:pStyle w:val="ActivityBody"/>
      </w:pPr>
      <w:r>
        <w:t>John</w:t>
      </w:r>
      <w:r w:rsidR="00064331">
        <w:t xml:space="preserve"> finally</w:t>
      </w:r>
      <w:r>
        <w:t xml:space="preserve"> agreed to go in for simple testing. </w:t>
      </w:r>
      <w:r w:rsidR="00D360EB">
        <w:t>The report from his ABI testing is found below:</w:t>
      </w:r>
      <w:r>
        <w:t xml:space="preserve"> </w:t>
      </w:r>
    </w:p>
    <w:p w:rsidR="002B2934" w:rsidRDefault="002B2934" w:rsidP="004E6749">
      <w:pPr>
        <w:pStyle w:val="ActivityBody"/>
      </w:pPr>
    </w:p>
    <w:p w:rsidR="002B2934" w:rsidRDefault="00845FF7" w:rsidP="00D360EB">
      <w:pPr>
        <w:pStyle w:val="ActivityBody"/>
        <w:jc w:val="center"/>
      </w:pPr>
      <w:r>
        <w:rPr>
          <w:noProof/>
        </w:rPr>
        <w:drawing>
          <wp:inline distT="0" distB="0" distL="0" distR="0">
            <wp:extent cx="3819525" cy="5724525"/>
            <wp:effectExtent l="0" t="0" r="9525" b="9525"/>
            <wp:docPr id="4" name="Picture 4" descr="ABI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I D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5724525"/>
                    </a:xfrm>
                    <a:prstGeom prst="rect">
                      <a:avLst/>
                    </a:prstGeom>
                    <a:noFill/>
                    <a:ln>
                      <a:noFill/>
                    </a:ln>
                  </pic:spPr>
                </pic:pic>
              </a:graphicData>
            </a:graphic>
          </wp:inline>
        </w:drawing>
      </w:r>
    </w:p>
    <w:p w:rsidR="004E6749" w:rsidRDefault="004E6749" w:rsidP="004E6749">
      <w:pPr>
        <w:pStyle w:val="ActivityBody"/>
      </w:pPr>
    </w:p>
    <w:p w:rsidR="00D360EB" w:rsidRDefault="00D360EB" w:rsidP="000046A1">
      <w:pPr>
        <w:pStyle w:val="ActivityNumbers"/>
      </w:pPr>
      <w:r>
        <w:t xml:space="preserve">Compute John Jones’ ABI. </w:t>
      </w:r>
    </w:p>
    <w:p w:rsidR="000046A1" w:rsidRDefault="00D360EB" w:rsidP="000046A1">
      <w:pPr>
        <w:pStyle w:val="ActivityNumbers"/>
      </w:pPr>
      <w:r>
        <w:t>Copy the chart of</w:t>
      </w:r>
      <w:r w:rsidR="000046A1">
        <w:t xml:space="preserve"> normal and abnormal ABI values in</w:t>
      </w:r>
      <w:r>
        <w:t>to</w:t>
      </w:r>
      <w:r w:rsidR="000046A1">
        <w:t xml:space="preserve"> your </w:t>
      </w:r>
      <w:r w:rsidR="00DF79FA">
        <w:t>laboratory journal</w:t>
      </w:r>
      <w:r w:rsidR="000046A1">
        <w:t xml:space="preserve">. </w:t>
      </w:r>
    </w:p>
    <w:p w:rsidR="000046A1" w:rsidRDefault="004E6749" w:rsidP="000046A1">
      <w:pPr>
        <w:pStyle w:val="ActivityNumbers"/>
      </w:pPr>
      <w:r>
        <w:t xml:space="preserve">Work with your partner to analyze </w:t>
      </w:r>
      <w:r w:rsidR="00D360EB">
        <w:t>your</w:t>
      </w:r>
      <w:r>
        <w:t xml:space="preserve"> findings, discuss treatment and </w:t>
      </w:r>
      <w:r w:rsidR="00987438">
        <w:t>answer</w:t>
      </w:r>
      <w:r>
        <w:t xml:space="preserve"> the following:</w:t>
      </w:r>
    </w:p>
    <w:p w:rsidR="004E6749" w:rsidRDefault="004E6749" w:rsidP="004E6749">
      <w:pPr>
        <w:pStyle w:val="Activitysub2"/>
      </w:pPr>
      <w:r>
        <w:t>What do the values for ABI imply about John’s legs?</w:t>
      </w:r>
    </w:p>
    <w:p w:rsidR="00064331" w:rsidRDefault="00064331" w:rsidP="00064331">
      <w:pPr>
        <w:pStyle w:val="Activitysub2"/>
        <w:numPr>
          <w:ilvl w:val="0"/>
          <w:numId w:val="0"/>
        </w:numPr>
        <w:ind w:left="2088" w:hanging="288"/>
      </w:pPr>
    </w:p>
    <w:p w:rsidR="002038F1" w:rsidRDefault="002038F1" w:rsidP="002038F1">
      <w:pPr>
        <w:pStyle w:val="Activitysub2"/>
      </w:pPr>
      <w:r>
        <w:t>What i</w:t>
      </w:r>
      <w:r w:rsidR="006B05AA">
        <w:t>s most likely occurring inside</w:t>
      </w:r>
      <w:r>
        <w:t xml:space="preserve"> John’s leg to cause this increase in peripheral pressures? How does this relate to smoking? </w:t>
      </w:r>
    </w:p>
    <w:p w:rsidR="00064331" w:rsidRDefault="00064331" w:rsidP="00064331">
      <w:pPr>
        <w:pStyle w:val="Activitysub2"/>
        <w:numPr>
          <w:ilvl w:val="0"/>
          <w:numId w:val="0"/>
        </w:numPr>
      </w:pPr>
    </w:p>
    <w:p w:rsidR="00C91CDB" w:rsidRDefault="002038F1" w:rsidP="002038F1">
      <w:pPr>
        <w:pStyle w:val="Activitysub2"/>
      </w:pPr>
      <w:r>
        <w:t xml:space="preserve">What is </w:t>
      </w:r>
      <w:r w:rsidR="00C91CDB">
        <w:t>arteriosclerosis</w:t>
      </w:r>
      <w:r>
        <w:t>?</w:t>
      </w:r>
      <w:r w:rsidR="00C91CDB">
        <w:t xml:space="preserve"> What is the difference between arteriosclerosis and atherosclerosis? </w:t>
      </w:r>
    </w:p>
    <w:p w:rsidR="00C91CDB" w:rsidRDefault="00C91CDB" w:rsidP="00C91CDB">
      <w:pPr>
        <w:pStyle w:val="Activitysub2"/>
        <w:numPr>
          <w:ilvl w:val="0"/>
          <w:numId w:val="0"/>
        </w:numPr>
      </w:pPr>
    </w:p>
    <w:p w:rsidR="002038F1" w:rsidRDefault="002038F1" w:rsidP="002038F1">
      <w:pPr>
        <w:pStyle w:val="Activitysub2"/>
      </w:pPr>
      <w:r>
        <w:t>How can</w:t>
      </w:r>
      <w:r w:rsidR="00C91CDB">
        <w:t xml:space="preserve"> atherosclerosis be linked to PA</w:t>
      </w:r>
      <w:r>
        <w:t xml:space="preserve">D? </w:t>
      </w:r>
    </w:p>
    <w:p w:rsidR="00064331" w:rsidRDefault="00064331" w:rsidP="00064331">
      <w:pPr>
        <w:pStyle w:val="Activitysub2"/>
        <w:numPr>
          <w:ilvl w:val="0"/>
          <w:numId w:val="0"/>
        </w:numPr>
      </w:pPr>
    </w:p>
    <w:p w:rsidR="004E6749" w:rsidRDefault="002038F1" w:rsidP="004E6749">
      <w:pPr>
        <w:pStyle w:val="Activitysub2"/>
      </w:pPr>
      <w:r>
        <w:t>What other tests can be performed to confirm this diagnosis?</w:t>
      </w:r>
    </w:p>
    <w:p w:rsidR="00064331" w:rsidRDefault="00064331" w:rsidP="00064331">
      <w:pPr>
        <w:pStyle w:val="Activitysub2"/>
        <w:numPr>
          <w:ilvl w:val="0"/>
          <w:numId w:val="0"/>
        </w:numPr>
      </w:pPr>
    </w:p>
    <w:p w:rsidR="002038F1" w:rsidRDefault="002038F1" w:rsidP="004E6749">
      <w:pPr>
        <w:pStyle w:val="Activitysub2"/>
      </w:pPr>
      <w:r>
        <w:t>If tests confirm that John has a clot in his leg, what treatment options may help relieve his pain</w:t>
      </w:r>
      <w:r w:rsidR="00995A07">
        <w:t xml:space="preserve"> and save his leg</w:t>
      </w:r>
      <w:r>
        <w:t xml:space="preserve">? </w:t>
      </w:r>
    </w:p>
    <w:p w:rsidR="002038F1" w:rsidRDefault="002C6F50" w:rsidP="00BC5192">
      <w:pPr>
        <w:pStyle w:val="ActivityNumbers"/>
      </w:pPr>
      <w:r w:rsidRPr="00987438">
        <w:t xml:space="preserve">Visit the Howard Hughes Medical Institution BioInteractive site at </w:t>
      </w:r>
      <w:hyperlink r:id="rId10" w:history="1">
        <w:r w:rsidR="00BC5192" w:rsidRPr="00EC7BB9">
          <w:rPr>
            <w:rStyle w:val="Hyperlink"/>
          </w:rPr>
          <w:t>http://media.hhmi.org/hl/98Lect1.html</w:t>
        </w:r>
      </w:hyperlink>
      <w:r w:rsidR="00BC5192">
        <w:t xml:space="preserve"> and</w:t>
      </w:r>
      <w:r w:rsidRPr="00987438">
        <w:t xml:space="preserve"> view the </w:t>
      </w:r>
      <w:r w:rsidR="00BC5192">
        <w:t>“Of Hearts and Hypertension: Blazing Genetic Trails – Lecture 1” video webcast</w:t>
      </w:r>
      <w:r w:rsidRPr="00987438">
        <w:t xml:space="preserve">. Once the video begins playing, move the cursor to fast forward the video to 34:20. You will watch the clip from this point until 40:00. </w:t>
      </w:r>
      <w:r w:rsidR="002038F1" w:rsidRPr="00987438">
        <w:t xml:space="preserve"> </w:t>
      </w:r>
      <w:r w:rsidR="00987438" w:rsidRPr="00987438">
        <w:t xml:space="preserve">The video clip shows damage to blood vessels in the heart. How can what you saw be applied to the blood vessels of the leg? </w:t>
      </w:r>
    </w:p>
    <w:p w:rsidR="00E72318" w:rsidRDefault="002038F1" w:rsidP="00895352">
      <w:pPr>
        <w:pStyle w:val="ActivityNumbers"/>
      </w:pPr>
      <w:r>
        <w:t xml:space="preserve">Work with your </w:t>
      </w:r>
      <w:r w:rsidR="00844482">
        <w:t>team of four</w:t>
      </w:r>
      <w:r>
        <w:t xml:space="preserve"> to design a way to show </w:t>
      </w:r>
      <w:r w:rsidR="00C91CDB">
        <w:t>PAD</w:t>
      </w:r>
      <w:r>
        <w:t xml:space="preserve"> on your </w:t>
      </w:r>
      <w:r w:rsidR="005B740B">
        <w:t>Maniken</w:t>
      </w:r>
      <w:r w:rsidR="005B740B">
        <w:rPr>
          <w:rFonts w:ascii="Times New Roman" w:hAnsi="Times New Roman"/>
          <w:vertAlign w:val="superscript"/>
        </w:rPr>
        <w:t>®</w:t>
      </w:r>
      <w:r>
        <w:t xml:space="preserve">. Also, use your </w:t>
      </w:r>
      <w:r w:rsidR="005B740B">
        <w:t>model</w:t>
      </w:r>
      <w:r>
        <w:t xml:space="preserve"> to demonstrate a medical intervention that</w:t>
      </w:r>
      <w:r w:rsidR="00895352">
        <w:t xml:space="preserve"> may help treat this condition. </w:t>
      </w:r>
    </w:p>
    <w:p w:rsidR="00895352" w:rsidRDefault="00895352" w:rsidP="00895352">
      <w:pPr>
        <w:pStyle w:val="ActivityNumbers"/>
      </w:pPr>
      <w:r>
        <w:t xml:space="preserve">Share your </w:t>
      </w:r>
      <w:r w:rsidR="005B740B">
        <w:t>Maniken</w:t>
      </w:r>
      <w:r w:rsidR="005B740B">
        <w:rPr>
          <w:rFonts w:ascii="Times New Roman" w:hAnsi="Times New Roman"/>
          <w:vertAlign w:val="superscript"/>
        </w:rPr>
        <w:t>®</w:t>
      </w:r>
      <w:r>
        <w:t xml:space="preserve"> medical intervention with the class. </w:t>
      </w:r>
    </w:p>
    <w:p w:rsidR="00767CA2" w:rsidRPr="00F95BCD" w:rsidRDefault="00CB4243" w:rsidP="00961790">
      <w:pPr>
        <w:pStyle w:val="ActivitySection"/>
        <w:rPr>
          <w:sz w:val="28"/>
        </w:rPr>
      </w:pPr>
      <w:r w:rsidRPr="00F95BCD">
        <w:rPr>
          <w:sz w:val="28"/>
        </w:rPr>
        <w:t>Conclusion</w:t>
      </w:r>
    </w:p>
    <w:p w:rsidR="00064331" w:rsidRDefault="00895352" w:rsidP="00064331">
      <w:pPr>
        <w:pStyle w:val="ActivityNumbers"/>
        <w:numPr>
          <w:ilvl w:val="0"/>
          <w:numId w:val="47"/>
        </w:numPr>
      </w:pPr>
      <w:r>
        <w:t xml:space="preserve">What is your ABI? What does this value tell you about your risk of peripheral </w:t>
      </w:r>
      <w:r w:rsidR="00C91CDB">
        <w:t>artery</w:t>
      </w:r>
      <w:r>
        <w:t xml:space="preserve"> disease? </w:t>
      </w:r>
    </w:p>
    <w:p w:rsidR="00995A07" w:rsidRDefault="00995A07" w:rsidP="00995A07">
      <w:pPr>
        <w:pStyle w:val="ActivityNumbers"/>
        <w:numPr>
          <w:ilvl w:val="0"/>
          <w:numId w:val="0"/>
        </w:numPr>
        <w:ind w:left="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987438" w:rsidRDefault="00987438" w:rsidP="00064331">
      <w:pPr>
        <w:pStyle w:val="ActivityNumbers"/>
        <w:numPr>
          <w:ilvl w:val="0"/>
          <w:numId w:val="0"/>
        </w:numPr>
        <w:ind w:left="720" w:hanging="360"/>
      </w:pPr>
    </w:p>
    <w:p w:rsidR="007821FA" w:rsidRDefault="007821FA" w:rsidP="00064331">
      <w:pPr>
        <w:pStyle w:val="ActivityNumbers"/>
        <w:numPr>
          <w:ilvl w:val="0"/>
          <w:numId w:val="0"/>
        </w:numPr>
        <w:ind w:left="720" w:hanging="360"/>
      </w:pPr>
    </w:p>
    <w:p w:rsidR="005B740B" w:rsidRDefault="005B740B"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2936B0" w:rsidRDefault="00995A07" w:rsidP="002936B0">
      <w:pPr>
        <w:pStyle w:val="ActivityNumbers"/>
        <w:numPr>
          <w:ilvl w:val="0"/>
          <w:numId w:val="47"/>
        </w:numPr>
      </w:pPr>
      <w:r>
        <w:t xml:space="preserve">Explain how </w:t>
      </w:r>
      <w:r w:rsidR="00C91CDB">
        <w:t>PAD</w:t>
      </w:r>
      <w:r>
        <w:t xml:space="preserve"> might impact other body systems. </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995A07" w:rsidRDefault="00995A07" w:rsidP="00064331">
      <w:pPr>
        <w:pStyle w:val="ActivityNumbers"/>
        <w:numPr>
          <w:ilvl w:val="0"/>
          <w:numId w:val="0"/>
        </w:numPr>
        <w:ind w:left="720" w:hanging="360"/>
      </w:pPr>
    </w:p>
    <w:p w:rsidR="00064331" w:rsidRDefault="00064331" w:rsidP="00D360EB">
      <w:pPr>
        <w:pStyle w:val="ActivityNumbers"/>
        <w:numPr>
          <w:ilvl w:val="0"/>
          <w:numId w:val="0"/>
        </w:numPr>
      </w:pPr>
    </w:p>
    <w:p w:rsidR="00F95BCD" w:rsidRDefault="00F95BCD" w:rsidP="00D360EB">
      <w:pPr>
        <w:pStyle w:val="ActivityNumbers"/>
        <w:numPr>
          <w:ilvl w:val="0"/>
          <w:numId w:val="0"/>
        </w:numPr>
      </w:pPr>
    </w:p>
    <w:p w:rsidR="00F95BCD" w:rsidRDefault="00F95BCD" w:rsidP="00D360EB">
      <w:pPr>
        <w:pStyle w:val="ActivityNumbers"/>
        <w:numPr>
          <w:ilvl w:val="0"/>
          <w:numId w:val="0"/>
        </w:numPr>
      </w:pPr>
    </w:p>
    <w:p w:rsidR="00F95BCD" w:rsidRDefault="00F95BCD" w:rsidP="00D360EB">
      <w:pPr>
        <w:pStyle w:val="ActivityNumbers"/>
        <w:numPr>
          <w:ilvl w:val="0"/>
          <w:numId w:val="0"/>
        </w:numPr>
      </w:pPr>
    </w:p>
    <w:p w:rsidR="007A0F06" w:rsidRDefault="007A0F06" w:rsidP="00D360EB">
      <w:pPr>
        <w:pStyle w:val="ActivityNumbers"/>
        <w:numPr>
          <w:ilvl w:val="0"/>
          <w:numId w:val="0"/>
        </w:numPr>
      </w:pPr>
    </w:p>
    <w:p w:rsidR="007A0F06" w:rsidRDefault="007A0F06" w:rsidP="00D360EB">
      <w:pPr>
        <w:pStyle w:val="ActivityNumbers"/>
        <w:numPr>
          <w:ilvl w:val="0"/>
          <w:numId w:val="0"/>
        </w:numPr>
      </w:pPr>
    </w:p>
    <w:p w:rsidR="007A0F06" w:rsidRDefault="007A0F06" w:rsidP="00D360EB">
      <w:pPr>
        <w:pStyle w:val="ActivityNumbers"/>
        <w:numPr>
          <w:ilvl w:val="0"/>
          <w:numId w:val="0"/>
        </w:numPr>
      </w:pPr>
    </w:p>
    <w:p w:rsidR="002936B0" w:rsidRDefault="002038F1" w:rsidP="002936B0">
      <w:pPr>
        <w:pStyle w:val="ActivityNumbers"/>
        <w:numPr>
          <w:ilvl w:val="0"/>
          <w:numId w:val="47"/>
        </w:numPr>
      </w:pPr>
      <w:r>
        <w:t>How do the chemicals in smoke relate to the development of atherosclerosis?</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995A07" w:rsidRDefault="00995A07"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F9036E" w:rsidRDefault="00F9036E" w:rsidP="002936B0">
      <w:pPr>
        <w:pStyle w:val="ActivityNumbers"/>
        <w:numPr>
          <w:ilvl w:val="0"/>
          <w:numId w:val="47"/>
        </w:numPr>
      </w:pPr>
      <w:r>
        <w:t>Why do you think diabetics are also at</w:t>
      </w:r>
      <w:r w:rsidR="0029558F">
        <w:t xml:space="preserve"> increased</w:t>
      </w:r>
      <w:r>
        <w:t xml:space="preserve"> risk for </w:t>
      </w:r>
      <w:r w:rsidR="00C91CDB">
        <w:t>PAD</w:t>
      </w:r>
      <w:r>
        <w:t xml:space="preserve">? </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pPr>
    </w:p>
    <w:p w:rsidR="00995A07" w:rsidRDefault="00995A07" w:rsidP="00064331">
      <w:pPr>
        <w:pStyle w:val="ActivityNumbers"/>
        <w:numPr>
          <w:ilvl w:val="0"/>
          <w:numId w:val="0"/>
        </w:numPr>
      </w:pPr>
    </w:p>
    <w:p w:rsidR="00995A07" w:rsidRDefault="00995A07" w:rsidP="00064331">
      <w:pPr>
        <w:pStyle w:val="ActivityNumbers"/>
        <w:numPr>
          <w:ilvl w:val="0"/>
          <w:numId w:val="0"/>
        </w:numPr>
      </w:pPr>
    </w:p>
    <w:p w:rsidR="00995A07" w:rsidRDefault="00995A07" w:rsidP="00064331">
      <w:pPr>
        <w:pStyle w:val="ActivityNumbers"/>
        <w:numPr>
          <w:ilvl w:val="0"/>
          <w:numId w:val="0"/>
        </w:numPr>
      </w:pPr>
    </w:p>
    <w:p w:rsidR="00064331" w:rsidRDefault="00064331" w:rsidP="00064331">
      <w:pPr>
        <w:pStyle w:val="ActivityNumbers"/>
        <w:numPr>
          <w:ilvl w:val="0"/>
          <w:numId w:val="0"/>
        </w:numPr>
        <w:ind w:left="720" w:hanging="360"/>
      </w:pPr>
    </w:p>
    <w:p w:rsidR="00F9036E" w:rsidRDefault="00F9036E" w:rsidP="002936B0">
      <w:pPr>
        <w:pStyle w:val="ActivityNumbers"/>
        <w:numPr>
          <w:ilvl w:val="0"/>
          <w:numId w:val="47"/>
        </w:numPr>
      </w:pPr>
      <w:r>
        <w:t xml:space="preserve">Explain why untreated </w:t>
      </w:r>
      <w:r w:rsidR="00C91CDB">
        <w:t xml:space="preserve">PAD </w:t>
      </w:r>
      <w:r>
        <w:t xml:space="preserve">can lead to the loss of a leg. </w:t>
      </w:r>
      <w:r w:rsidR="005B460A">
        <w:t xml:space="preserve">Make sure to mention the specific arteries of the leg. </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CD1618" w:rsidRDefault="00CD1618" w:rsidP="00CD1618">
      <w:pPr>
        <w:pStyle w:val="ActivityNumbers"/>
        <w:numPr>
          <w:ilvl w:val="0"/>
          <w:numId w:val="47"/>
        </w:numPr>
      </w:pPr>
      <w:r>
        <w:t xml:space="preserve">Explain how the </w:t>
      </w:r>
      <w:r w:rsidR="00064331">
        <w:t>endocrine system and the kidneys help play a role in regulating blood pressure</w:t>
      </w:r>
      <w:r>
        <w:t>.</w:t>
      </w:r>
    </w:p>
    <w:p w:rsidR="00987438" w:rsidRDefault="00987438" w:rsidP="00987438">
      <w:pPr>
        <w:pStyle w:val="ActivityNumbers"/>
        <w:numPr>
          <w:ilvl w:val="0"/>
          <w:numId w:val="0"/>
        </w:numPr>
        <w:ind w:left="720" w:hanging="360"/>
      </w:pPr>
    </w:p>
    <w:p w:rsidR="005F5413" w:rsidRDefault="005F5413" w:rsidP="005F5413">
      <w:pPr>
        <w:pStyle w:val="ActivityNumbers"/>
        <w:numPr>
          <w:ilvl w:val="0"/>
          <w:numId w:val="0"/>
        </w:numPr>
        <w:ind w:left="360"/>
      </w:pPr>
    </w:p>
    <w:p w:rsidR="00CD1618" w:rsidRDefault="00CD1618" w:rsidP="00064331">
      <w:pPr>
        <w:pStyle w:val="ActivityNumbers"/>
        <w:numPr>
          <w:ilvl w:val="0"/>
          <w:numId w:val="0"/>
        </w:numPr>
      </w:pPr>
    </w:p>
    <w:p w:rsidR="00085987" w:rsidRDefault="002936B0" w:rsidP="00F9036E">
      <w:pPr>
        <w:pStyle w:val="ActivityNumbers"/>
        <w:numPr>
          <w:ilvl w:val="0"/>
          <w:numId w:val="0"/>
        </w:numPr>
        <w:ind w:left="720" w:hanging="360"/>
      </w:pPr>
      <w:r>
        <w:t xml:space="preserve"> </w:t>
      </w:r>
      <w:r w:rsidR="00CC3936">
        <w:t xml:space="preserve"> </w:t>
      </w:r>
    </w:p>
    <w:p w:rsidR="00C936DB" w:rsidRPr="00F174D8" w:rsidRDefault="00C936DB" w:rsidP="008F292C">
      <w:pPr>
        <w:pStyle w:val="ActivityNumbers"/>
        <w:numPr>
          <w:ilvl w:val="0"/>
          <w:numId w:val="0"/>
        </w:numPr>
      </w:pPr>
    </w:p>
    <w:sectPr w:rsidR="00C936DB" w:rsidRPr="00F174D8"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BA" w:rsidRDefault="00395BBA">
      <w:r>
        <w:separator/>
      </w:r>
    </w:p>
    <w:p w:rsidR="00395BBA" w:rsidRDefault="00395BBA"/>
    <w:p w:rsidR="00395BBA" w:rsidRDefault="00395BBA"/>
  </w:endnote>
  <w:endnote w:type="continuationSeparator" w:id="0">
    <w:p w:rsidR="00395BBA" w:rsidRDefault="00395BBA">
      <w:r>
        <w:continuationSeparator/>
      </w:r>
    </w:p>
    <w:p w:rsidR="00395BBA" w:rsidRDefault="00395BBA"/>
    <w:p w:rsidR="00395BBA" w:rsidRDefault="0039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B6" w:rsidRDefault="007D39B6" w:rsidP="007D39B6">
    <w:pPr>
      <w:jc w:val="right"/>
      <w:rPr>
        <w:sz w:val="20"/>
        <w:szCs w:val="20"/>
      </w:rPr>
    </w:pPr>
    <w:r>
      <w:rPr>
        <w:rFonts w:cs="Arial"/>
        <w:sz w:val="20"/>
        <w:szCs w:val="20"/>
      </w:rPr>
      <w:t>©</w:t>
    </w:r>
    <w:r>
      <w:rPr>
        <w:sz w:val="20"/>
        <w:szCs w:val="20"/>
      </w:rPr>
      <w:t xml:space="preserve"> </w:t>
    </w:r>
    <w:r w:rsidR="009B094C">
      <w:rPr>
        <w:sz w:val="20"/>
        <w:szCs w:val="20"/>
      </w:rPr>
      <w:t>2014</w:t>
    </w:r>
    <w:r>
      <w:rPr>
        <w:sz w:val="20"/>
        <w:szCs w:val="20"/>
      </w:rPr>
      <w:t xml:space="preserve"> Project Lead The Way, Inc.</w:t>
    </w:r>
  </w:p>
  <w:p w:rsidR="00396200" w:rsidRDefault="00F95BCD" w:rsidP="007D39B6">
    <w:pPr>
      <w:pStyle w:val="Footer"/>
    </w:pPr>
    <w:r w:rsidRPr="0087110C">
      <w:rPr>
        <w:rFonts w:cs="Arial"/>
        <w:szCs w:val="20"/>
      </w:rPr>
      <w:t>Human Body Systems</w:t>
    </w:r>
    <w:r>
      <w:t xml:space="preserve"> </w:t>
    </w:r>
    <w:r w:rsidR="00156D72">
      <w:t>Activity</w:t>
    </w:r>
    <w:r w:rsidR="007D39B6">
      <w:t xml:space="preserve"> 4.3.5</w:t>
    </w:r>
    <w:r w:rsidR="00156D72">
      <w:t xml:space="preserve"> Smoking C</w:t>
    </w:r>
    <w:r w:rsidR="00BE741C">
      <w:t xml:space="preserve">an Cost You an Arm and a Leg! </w:t>
    </w:r>
    <w:r w:rsidR="00396200" w:rsidRPr="00DA546C">
      <w:t xml:space="preserve">– Page </w:t>
    </w:r>
    <w:r w:rsidR="00396200">
      <w:fldChar w:fldCharType="begin"/>
    </w:r>
    <w:r w:rsidR="00396200" w:rsidRPr="00DA546C">
      <w:instrText xml:space="preserve"> PAGE </w:instrText>
    </w:r>
    <w:r w:rsidR="00396200">
      <w:fldChar w:fldCharType="separate"/>
    </w:r>
    <w:r w:rsidR="006D0F35">
      <w:rPr>
        <w:noProof/>
      </w:rPr>
      <w:t>1</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BA" w:rsidRDefault="00395BBA">
      <w:r>
        <w:separator/>
      </w:r>
    </w:p>
    <w:p w:rsidR="00395BBA" w:rsidRDefault="00395BBA"/>
    <w:p w:rsidR="00395BBA" w:rsidRDefault="00395BBA"/>
  </w:footnote>
  <w:footnote w:type="continuationSeparator" w:id="0">
    <w:p w:rsidR="00395BBA" w:rsidRDefault="00395BBA">
      <w:r>
        <w:continuationSeparator/>
      </w:r>
    </w:p>
    <w:p w:rsidR="00395BBA" w:rsidRDefault="00395BBA"/>
    <w:p w:rsidR="00395BBA" w:rsidRDefault="00395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pt;height:11.2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1F94E48"/>
    <w:multiLevelType w:val="hybridMultilevel"/>
    <w:tmpl w:val="C7AEE94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9"/>
    <w:rsid w:val="00000789"/>
    <w:rsid w:val="000046A1"/>
    <w:rsid w:val="00004E21"/>
    <w:rsid w:val="0000623E"/>
    <w:rsid w:val="0001126E"/>
    <w:rsid w:val="00033B85"/>
    <w:rsid w:val="00033C79"/>
    <w:rsid w:val="0003526D"/>
    <w:rsid w:val="000378EC"/>
    <w:rsid w:val="00040B8A"/>
    <w:rsid w:val="00041584"/>
    <w:rsid w:val="000520C0"/>
    <w:rsid w:val="00053409"/>
    <w:rsid w:val="00061B7A"/>
    <w:rsid w:val="000628AB"/>
    <w:rsid w:val="00063594"/>
    <w:rsid w:val="00064331"/>
    <w:rsid w:val="000663A8"/>
    <w:rsid w:val="00070F7C"/>
    <w:rsid w:val="00075F83"/>
    <w:rsid w:val="00076DE6"/>
    <w:rsid w:val="00077302"/>
    <w:rsid w:val="00081CA4"/>
    <w:rsid w:val="0008482A"/>
    <w:rsid w:val="00085987"/>
    <w:rsid w:val="00086307"/>
    <w:rsid w:val="00086311"/>
    <w:rsid w:val="0008680E"/>
    <w:rsid w:val="00093E87"/>
    <w:rsid w:val="00097519"/>
    <w:rsid w:val="000B394E"/>
    <w:rsid w:val="000B6392"/>
    <w:rsid w:val="000B66A8"/>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4AD8"/>
    <w:rsid w:val="0014765B"/>
    <w:rsid w:val="0015627A"/>
    <w:rsid w:val="00156D72"/>
    <w:rsid w:val="0016715E"/>
    <w:rsid w:val="00172A13"/>
    <w:rsid w:val="00173174"/>
    <w:rsid w:val="0017545E"/>
    <w:rsid w:val="00175EB9"/>
    <w:rsid w:val="00186354"/>
    <w:rsid w:val="001871D9"/>
    <w:rsid w:val="001878B4"/>
    <w:rsid w:val="00190E73"/>
    <w:rsid w:val="0019344C"/>
    <w:rsid w:val="00193E61"/>
    <w:rsid w:val="00196FD5"/>
    <w:rsid w:val="00197928"/>
    <w:rsid w:val="001A47F6"/>
    <w:rsid w:val="001A48D2"/>
    <w:rsid w:val="001A6573"/>
    <w:rsid w:val="001B30F1"/>
    <w:rsid w:val="001C0049"/>
    <w:rsid w:val="001C0CBF"/>
    <w:rsid w:val="001C6033"/>
    <w:rsid w:val="001D4156"/>
    <w:rsid w:val="001D73CA"/>
    <w:rsid w:val="001E20D8"/>
    <w:rsid w:val="002033F3"/>
    <w:rsid w:val="002038F1"/>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558F"/>
    <w:rsid w:val="00297EF3"/>
    <w:rsid w:val="002B0DB9"/>
    <w:rsid w:val="002B2934"/>
    <w:rsid w:val="002C35D6"/>
    <w:rsid w:val="002C6852"/>
    <w:rsid w:val="002C6F50"/>
    <w:rsid w:val="002D2896"/>
    <w:rsid w:val="002D290F"/>
    <w:rsid w:val="002D3A71"/>
    <w:rsid w:val="002D67C9"/>
    <w:rsid w:val="002D7EC0"/>
    <w:rsid w:val="002E1258"/>
    <w:rsid w:val="002E23F9"/>
    <w:rsid w:val="002E4C90"/>
    <w:rsid w:val="002E73F5"/>
    <w:rsid w:val="002F3B17"/>
    <w:rsid w:val="003003A5"/>
    <w:rsid w:val="00300D83"/>
    <w:rsid w:val="00312F13"/>
    <w:rsid w:val="0031338D"/>
    <w:rsid w:val="003139D9"/>
    <w:rsid w:val="003225FA"/>
    <w:rsid w:val="00332079"/>
    <w:rsid w:val="0033278B"/>
    <w:rsid w:val="0033382D"/>
    <w:rsid w:val="0033450A"/>
    <w:rsid w:val="00345F5D"/>
    <w:rsid w:val="00350437"/>
    <w:rsid w:val="00351688"/>
    <w:rsid w:val="00353C05"/>
    <w:rsid w:val="0037006C"/>
    <w:rsid w:val="003742ED"/>
    <w:rsid w:val="00375492"/>
    <w:rsid w:val="00395BBA"/>
    <w:rsid w:val="00396200"/>
    <w:rsid w:val="0039755C"/>
    <w:rsid w:val="0039771C"/>
    <w:rsid w:val="003A1697"/>
    <w:rsid w:val="003A1A3B"/>
    <w:rsid w:val="003B4F8B"/>
    <w:rsid w:val="003B5780"/>
    <w:rsid w:val="003C1870"/>
    <w:rsid w:val="003C5430"/>
    <w:rsid w:val="003C58F3"/>
    <w:rsid w:val="003C6C52"/>
    <w:rsid w:val="003D3115"/>
    <w:rsid w:val="003E54C3"/>
    <w:rsid w:val="003F6724"/>
    <w:rsid w:val="00402F4D"/>
    <w:rsid w:val="0040350C"/>
    <w:rsid w:val="004049A7"/>
    <w:rsid w:val="00420E9D"/>
    <w:rsid w:val="0042127F"/>
    <w:rsid w:val="00426F0D"/>
    <w:rsid w:val="004275D4"/>
    <w:rsid w:val="004361A1"/>
    <w:rsid w:val="0043652E"/>
    <w:rsid w:val="004414F7"/>
    <w:rsid w:val="00443867"/>
    <w:rsid w:val="004464EA"/>
    <w:rsid w:val="00450E5A"/>
    <w:rsid w:val="00461D68"/>
    <w:rsid w:val="0046239E"/>
    <w:rsid w:val="00467E25"/>
    <w:rsid w:val="00486D2E"/>
    <w:rsid w:val="00487448"/>
    <w:rsid w:val="004914B0"/>
    <w:rsid w:val="004A34F1"/>
    <w:rsid w:val="004A4262"/>
    <w:rsid w:val="004B115B"/>
    <w:rsid w:val="004B4CA1"/>
    <w:rsid w:val="004C17D6"/>
    <w:rsid w:val="004C5FC6"/>
    <w:rsid w:val="004D0063"/>
    <w:rsid w:val="004D0F8B"/>
    <w:rsid w:val="004D1442"/>
    <w:rsid w:val="004D1612"/>
    <w:rsid w:val="004E6749"/>
    <w:rsid w:val="004F518D"/>
    <w:rsid w:val="004F58B8"/>
    <w:rsid w:val="00503188"/>
    <w:rsid w:val="00505F9B"/>
    <w:rsid w:val="00510B70"/>
    <w:rsid w:val="00510C02"/>
    <w:rsid w:val="00511289"/>
    <w:rsid w:val="0051245C"/>
    <w:rsid w:val="00517B3E"/>
    <w:rsid w:val="00526A89"/>
    <w:rsid w:val="00540877"/>
    <w:rsid w:val="00542F35"/>
    <w:rsid w:val="00544C54"/>
    <w:rsid w:val="0054729C"/>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460A"/>
    <w:rsid w:val="005B5291"/>
    <w:rsid w:val="005B72DF"/>
    <w:rsid w:val="005B740B"/>
    <w:rsid w:val="005B76AD"/>
    <w:rsid w:val="005C137E"/>
    <w:rsid w:val="005C27EF"/>
    <w:rsid w:val="005C7C00"/>
    <w:rsid w:val="005D694B"/>
    <w:rsid w:val="005D73E1"/>
    <w:rsid w:val="005E6242"/>
    <w:rsid w:val="005F277C"/>
    <w:rsid w:val="005F309D"/>
    <w:rsid w:val="005F5413"/>
    <w:rsid w:val="0060659A"/>
    <w:rsid w:val="0061186C"/>
    <w:rsid w:val="00615D63"/>
    <w:rsid w:val="0061721F"/>
    <w:rsid w:val="00625199"/>
    <w:rsid w:val="00630518"/>
    <w:rsid w:val="006306CB"/>
    <w:rsid w:val="00631303"/>
    <w:rsid w:val="0063317C"/>
    <w:rsid w:val="00634026"/>
    <w:rsid w:val="0064287E"/>
    <w:rsid w:val="00644C3A"/>
    <w:rsid w:val="00663BB0"/>
    <w:rsid w:val="0066435F"/>
    <w:rsid w:val="006643BB"/>
    <w:rsid w:val="00666E84"/>
    <w:rsid w:val="00671E89"/>
    <w:rsid w:val="006723B0"/>
    <w:rsid w:val="00676EE0"/>
    <w:rsid w:val="00680DC3"/>
    <w:rsid w:val="006853D5"/>
    <w:rsid w:val="00687294"/>
    <w:rsid w:val="00687BBC"/>
    <w:rsid w:val="00691627"/>
    <w:rsid w:val="006920FC"/>
    <w:rsid w:val="006942E1"/>
    <w:rsid w:val="00694BC5"/>
    <w:rsid w:val="00697CE3"/>
    <w:rsid w:val="006A3994"/>
    <w:rsid w:val="006A4102"/>
    <w:rsid w:val="006B05AA"/>
    <w:rsid w:val="006B0662"/>
    <w:rsid w:val="006B1718"/>
    <w:rsid w:val="006B2ECD"/>
    <w:rsid w:val="006B2FC6"/>
    <w:rsid w:val="006B55F7"/>
    <w:rsid w:val="006B6F9C"/>
    <w:rsid w:val="006B773D"/>
    <w:rsid w:val="006C0CA6"/>
    <w:rsid w:val="006C2108"/>
    <w:rsid w:val="006C3CB8"/>
    <w:rsid w:val="006C4560"/>
    <w:rsid w:val="006C62A6"/>
    <w:rsid w:val="006D0F35"/>
    <w:rsid w:val="006D2D2B"/>
    <w:rsid w:val="006D62AC"/>
    <w:rsid w:val="006E08BF"/>
    <w:rsid w:val="006E1B77"/>
    <w:rsid w:val="006F79D3"/>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683D"/>
    <w:rsid w:val="007821FA"/>
    <w:rsid w:val="00782AE1"/>
    <w:rsid w:val="007912B8"/>
    <w:rsid w:val="007A0F06"/>
    <w:rsid w:val="007B1AC4"/>
    <w:rsid w:val="007C2908"/>
    <w:rsid w:val="007C2E0B"/>
    <w:rsid w:val="007D39B6"/>
    <w:rsid w:val="007D5C82"/>
    <w:rsid w:val="007D74C0"/>
    <w:rsid w:val="007E3B86"/>
    <w:rsid w:val="007F7704"/>
    <w:rsid w:val="007F7ED2"/>
    <w:rsid w:val="008010D7"/>
    <w:rsid w:val="00805B2E"/>
    <w:rsid w:val="00806122"/>
    <w:rsid w:val="00816D76"/>
    <w:rsid w:val="00816E9A"/>
    <w:rsid w:val="0082124B"/>
    <w:rsid w:val="0082478E"/>
    <w:rsid w:val="0082580F"/>
    <w:rsid w:val="00840FD4"/>
    <w:rsid w:val="00844482"/>
    <w:rsid w:val="00844D2C"/>
    <w:rsid w:val="00845FF7"/>
    <w:rsid w:val="00846FC3"/>
    <w:rsid w:val="00857392"/>
    <w:rsid w:val="008721A9"/>
    <w:rsid w:val="00882224"/>
    <w:rsid w:val="008908B3"/>
    <w:rsid w:val="00894A97"/>
    <w:rsid w:val="00895352"/>
    <w:rsid w:val="008A298D"/>
    <w:rsid w:val="008B2BAD"/>
    <w:rsid w:val="008B33DF"/>
    <w:rsid w:val="008C15FA"/>
    <w:rsid w:val="008C4222"/>
    <w:rsid w:val="008C7975"/>
    <w:rsid w:val="008D415D"/>
    <w:rsid w:val="008D4D6B"/>
    <w:rsid w:val="008E46B3"/>
    <w:rsid w:val="008E5926"/>
    <w:rsid w:val="008F292C"/>
    <w:rsid w:val="008F3936"/>
    <w:rsid w:val="00901F94"/>
    <w:rsid w:val="00907AF2"/>
    <w:rsid w:val="00907D0E"/>
    <w:rsid w:val="00913E1C"/>
    <w:rsid w:val="00914135"/>
    <w:rsid w:val="00917804"/>
    <w:rsid w:val="009226B5"/>
    <w:rsid w:val="00924517"/>
    <w:rsid w:val="0092773B"/>
    <w:rsid w:val="00952616"/>
    <w:rsid w:val="00956049"/>
    <w:rsid w:val="00961790"/>
    <w:rsid w:val="00964052"/>
    <w:rsid w:val="00976002"/>
    <w:rsid w:val="00980CBB"/>
    <w:rsid w:val="0098172C"/>
    <w:rsid w:val="00981838"/>
    <w:rsid w:val="00987438"/>
    <w:rsid w:val="00995A07"/>
    <w:rsid w:val="009A10D7"/>
    <w:rsid w:val="009A48F8"/>
    <w:rsid w:val="009A513A"/>
    <w:rsid w:val="009A7633"/>
    <w:rsid w:val="009B0417"/>
    <w:rsid w:val="009B094C"/>
    <w:rsid w:val="009B4FC6"/>
    <w:rsid w:val="009C1ED9"/>
    <w:rsid w:val="009C3B01"/>
    <w:rsid w:val="009C3FEA"/>
    <w:rsid w:val="009C62FC"/>
    <w:rsid w:val="009D3D4C"/>
    <w:rsid w:val="009E0910"/>
    <w:rsid w:val="009F0E66"/>
    <w:rsid w:val="009F126B"/>
    <w:rsid w:val="00A12384"/>
    <w:rsid w:val="00A1633C"/>
    <w:rsid w:val="00A17D75"/>
    <w:rsid w:val="00A21636"/>
    <w:rsid w:val="00A36948"/>
    <w:rsid w:val="00A36F97"/>
    <w:rsid w:val="00A4028F"/>
    <w:rsid w:val="00A4282B"/>
    <w:rsid w:val="00A54B39"/>
    <w:rsid w:val="00A54BE6"/>
    <w:rsid w:val="00A55663"/>
    <w:rsid w:val="00A55EF8"/>
    <w:rsid w:val="00A61EA3"/>
    <w:rsid w:val="00A642CE"/>
    <w:rsid w:val="00A716B3"/>
    <w:rsid w:val="00A72383"/>
    <w:rsid w:val="00A74851"/>
    <w:rsid w:val="00A776C9"/>
    <w:rsid w:val="00A802B3"/>
    <w:rsid w:val="00A807B5"/>
    <w:rsid w:val="00A8084B"/>
    <w:rsid w:val="00A8248B"/>
    <w:rsid w:val="00A878F6"/>
    <w:rsid w:val="00A87FA2"/>
    <w:rsid w:val="00A949F7"/>
    <w:rsid w:val="00A94D28"/>
    <w:rsid w:val="00AA1942"/>
    <w:rsid w:val="00AA51D6"/>
    <w:rsid w:val="00AA51F0"/>
    <w:rsid w:val="00AB5A2D"/>
    <w:rsid w:val="00AB5B86"/>
    <w:rsid w:val="00AB765C"/>
    <w:rsid w:val="00AE1ED0"/>
    <w:rsid w:val="00AE2AEC"/>
    <w:rsid w:val="00AE79C9"/>
    <w:rsid w:val="00AF2793"/>
    <w:rsid w:val="00AF7D3F"/>
    <w:rsid w:val="00B01614"/>
    <w:rsid w:val="00B0379F"/>
    <w:rsid w:val="00B0541F"/>
    <w:rsid w:val="00B13227"/>
    <w:rsid w:val="00B16029"/>
    <w:rsid w:val="00B22165"/>
    <w:rsid w:val="00B25BED"/>
    <w:rsid w:val="00B30887"/>
    <w:rsid w:val="00B30D14"/>
    <w:rsid w:val="00B323CF"/>
    <w:rsid w:val="00B34B8B"/>
    <w:rsid w:val="00B45AC3"/>
    <w:rsid w:val="00B562C8"/>
    <w:rsid w:val="00B6142A"/>
    <w:rsid w:val="00B62813"/>
    <w:rsid w:val="00B672C4"/>
    <w:rsid w:val="00B7621F"/>
    <w:rsid w:val="00B77FF0"/>
    <w:rsid w:val="00B868F8"/>
    <w:rsid w:val="00B94BBB"/>
    <w:rsid w:val="00BA0335"/>
    <w:rsid w:val="00BA369E"/>
    <w:rsid w:val="00BA3B54"/>
    <w:rsid w:val="00BB244F"/>
    <w:rsid w:val="00BB5EB2"/>
    <w:rsid w:val="00BB77D9"/>
    <w:rsid w:val="00BC19F8"/>
    <w:rsid w:val="00BC3E25"/>
    <w:rsid w:val="00BC5192"/>
    <w:rsid w:val="00BC5AB8"/>
    <w:rsid w:val="00BC6089"/>
    <w:rsid w:val="00BD2290"/>
    <w:rsid w:val="00BD48DA"/>
    <w:rsid w:val="00BD5DEB"/>
    <w:rsid w:val="00BE1439"/>
    <w:rsid w:val="00BE4020"/>
    <w:rsid w:val="00BE55A3"/>
    <w:rsid w:val="00BE741C"/>
    <w:rsid w:val="00BF0F54"/>
    <w:rsid w:val="00BF197F"/>
    <w:rsid w:val="00BF777A"/>
    <w:rsid w:val="00C0246A"/>
    <w:rsid w:val="00C130A9"/>
    <w:rsid w:val="00C13302"/>
    <w:rsid w:val="00C13993"/>
    <w:rsid w:val="00C2325B"/>
    <w:rsid w:val="00C5362E"/>
    <w:rsid w:val="00C53B6C"/>
    <w:rsid w:val="00C5404B"/>
    <w:rsid w:val="00C60122"/>
    <w:rsid w:val="00C625FC"/>
    <w:rsid w:val="00C63CA4"/>
    <w:rsid w:val="00C643F2"/>
    <w:rsid w:val="00C64ED2"/>
    <w:rsid w:val="00C6639D"/>
    <w:rsid w:val="00C70159"/>
    <w:rsid w:val="00C738A6"/>
    <w:rsid w:val="00C825CE"/>
    <w:rsid w:val="00C825F1"/>
    <w:rsid w:val="00C86941"/>
    <w:rsid w:val="00C91CDB"/>
    <w:rsid w:val="00C936DB"/>
    <w:rsid w:val="00C9481F"/>
    <w:rsid w:val="00CA21DF"/>
    <w:rsid w:val="00CA2AD1"/>
    <w:rsid w:val="00CA60B9"/>
    <w:rsid w:val="00CA7C60"/>
    <w:rsid w:val="00CB4243"/>
    <w:rsid w:val="00CC3936"/>
    <w:rsid w:val="00CC6D3A"/>
    <w:rsid w:val="00CD14D8"/>
    <w:rsid w:val="00CD1618"/>
    <w:rsid w:val="00CE122F"/>
    <w:rsid w:val="00CE17AE"/>
    <w:rsid w:val="00CE2381"/>
    <w:rsid w:val="00CE2A2C"/>
    <w:rsid w:val="00CE43B6"/>
    <w:rsid w:val="00CE4D14"/>
    <w:rsid w:val="00CF76CA"/>
    <w:rsid w:val="00CF7EC0"/>
    <w:rsid w:val="00D06490"/>
    <w:rsid w:val="00D11A07"/>
    <w:rsid w:val="00D17F15"/>
    <w:rsid w:val="00D246E5"/>
    <w:rsid w:val="00D31878"/>
    <w:rsid w:val="00D33353"/>
    <w:rsid w:val="00D360EB"/>
    <w:rsid w:val="00D37136"/>
    <w:rsid w:val="00D407D8"/>
    <w:rsid w:val="00D4152A"/>
    <w:rsid w:val="00D425A0"/>
    <w:rsid w:val="00D43925"/>
    <w:rsid w:val="00D56263"/>
    <w:rsid w:val="00D571F1"/>
    <w:rsid w:val="00D66393"/>
    <w:rsid w:val="00D71869"/>
    <w:rsid w:val="00D74AC9"/>
    <w:rsid w:val="00D84A71"/>
    <w:rsid w:val="00D853DB"/>
    <w:rsid w:val="00D87193"/>
    <w:rsid w:val="00DA25C5"/>
    <w:rsid w:val="00DA347F"/>
    <w:rsid w:val="00DA3D01"/>
    <w:rsid w:val="00DA546C"/>
    <w:rsid w:val="00DA61ED"/>
    <w:rsid w:val="00DB0E96"/>
    <w:rsid w:val="00DB2458"/>
    <w:rsid w:val="00DB5FA6"/>
    <w:rsid w:val="00DD5C9A"/>
    <w:rsid w:val="00DE0281"/>
    <w:rsid w:val="00DE19EA"/>
    <w:rsid w:val="00DE5119"/>
    <w:rsid w:val="00DF2A3E"/>
    <w:rsid w:val="00DF4C74"/>
    <w:rsid w:val="00DF79FA"/>
    <w:rsid w:val="00E05130"/>
    <w:rsid w:val="00E14351"/>
    <w:rsid w:val="00E17A3E"/>
    <w:rsid w:val="00E20C9D"/>
    <w:rsid w:val="00E20E98"/>
    <w:rsid w:val="00E23A6B"/>
    <w:rsid w:val="00E333E0"/>
    <w:rsid w:val="00E33884"/>
    <w:rsid w:val="00E36D28"/>
    <w:rsid w:val="00E40570"/>
    <w:rsid w:val="00E43A3D"/>
    <w:rsid w:val="00E500A6"/>
    <w:rsid w:val="00E5432F"/>
    <w:rsid w:val="00E637E3"/>
    <w:rsid w:val="00E64903"/>
    <w:rsid w:val="00E651BB"/>
    <w:rsid w:val="00E717BA"/>
    <w:rsid w:val="00E72318"/>
    <w:rsid w:val="00E7483D"/>
    <w:rsid w:val="00E75C4F"/>
    <w:rsid w:val="00E765B5"/>
    <w:rsid w:val="00E8706A"/>
    <w:rsid w:val="00E9705D"/>
    <w:rsid w:val="00EA0B39"/>
    <w:rsid w:val="00EA5FA1"/>
    <w:rsid w:val="00EC0C42"/>
    <w:rsid w:val="00EC3F60"/>
    <w:rsid w:val="00EC6B30"/>
    <w:rsid w:val="00EC6FDB"/>
    <w:rsid w:val="00EE5438"/>
    <w:rsid w:val="00EE6741"/>
    <w:rsid w:val="00EE7911"/>
    <w:rsid w:val="00EF64CB"/>
    <w:rsid w:val="00F0049C"/>
    <w:rsid w:val="00F03C06"/>
    <w:rsid w:val="00F0486D"/>
    <w:rsid w:val="00F07435"/>
    <w:rsid w:val="00F174D8"/>
    <w:rsid w:val="00F2689C"/>
    <w:rsid w:val="00F37F09"/>
    <w:rsid w:val="00F40B9A"/>
    <w:rsid w:val="00F4191C"/>
    <w:rsid w:val="00F57D0C"/>
    <w:rsid w:val="00F64D73"/>
    <w:rsid w:val="00F70F33"/>
    <w:rsid w:val="00F743FB"/>
    <w:rsid w:val="00F80736"/>
    <w:rsid w:val="00F80899"/>
    <w:rsid w:val="00F81552"/>
    <w:rsid w:val="00F81850"/>
    <w:rsid w:val="00F84C65"/>
    <w:rsid w:val="00F9036E"/>
    <w:rsid w:val="00F9133A"/>
    <w:rsid w:val="00F92B84"/>
    <w:rsid w:val="00F94F7A"/>
    <w:rsid w:val="00F95BCD"/>
    <w:rsid w:val="00FA03BF"/>
    <w:rsid w:val="00FA1785"/>
    <w:rsid w:val="00FA6579"/>
    <w:rsid w:val="00FB12A1"/>
    <w:rsid w:val="00FB1495"/>
    <w:rsid w:val="00FB3066"/>
    <w:rsid w:val="00FB5C2E"/>
    <w:rsid w:val="00FB7BBB"/>
    <w:rsid w:val="00FC5B8B"/>
    <w:rsid w:val="00FD086F"/>
    <w:rsid w:val="00FD0997"/>
    <w:rsid w:val="00FD4361"/>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EC7694A9-221D-489C-A326-09697729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52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93298">
      <w:bodyDiv w:val="1"/>
      <w:marLeft w:val="0"/>
      <w:marRight w:val="0"/>
      <w:marTop w:val="0"/>
      <w:marBottom w:val="0"/>
      <w:divBdr>
        <w:top w:val="none" w:sz="0" w:space="0" w:color="auto"/>
        <w:left w:val="none" w:sz="0" w:space="0" w:color="auto"/>
        <w:bottom w:val="none" w:sz="0" w:space="0" w:color="auto"/>
        <w:right w:val="none" w:sz="0" w:space="0" w:color="auto"/>
      </w:divBdr>
    </w:div>
    <w:div w:id="1921795415">
      <w:bodyDiv w:val="1"/>
      <w:marLeft w:val="0"/>
      <w:marRight w:val="0"/>
      <w:marTop w:val="0"/>
      <w:marBottom w:val="0"/>
      <w:divBdr>
        <w:top w:val="none" w:sz="0" w:space="0" w:color="auto"/>
        <w:left w:val="none" w:sz="0" w:space="0" w:color="auto"/>
        <w:bottom w:val="none" w:sz="0" w:space="0" w:color="auto"/>
        <w:right w:val="none" w:sz="0" w:space="0" w:color="auto"/>
      </w:divBdr>
    </w:div>
    <w:div w:id="20718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hhmi.org/hl/98Lect1.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7</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A4.3.5.SmokingLeg</vt:lpstr>
    </vt:vector>
  </TitlesOfParts>
  <Company>Project Lead The Way, Inc.</Company>
  <LinksUpToDate>false</LinksUpToDate>
  <CharactersWithSpaces>6056</CharactersWithSpaces>
  <SharedDoc>false</SharedDoc>
  <HLinks>
    <vt:vector size="6" baseType="variant">
      <vt:variant>
        <vt:i4>6750240</vt:i4>
      </vt:variant>
      <vt:variant>
        <vt:i4>0</vt:i4>
      </vt:variant>
      <vt:variant>
        <vt:i4>0</vt:i4>
      </vt:variant>
      <vt:variant>
        <vt:i4>5</vt:i4>
      </vt:variant>
      <vt:variant>
        <vt:lpwstr>http://www.hhmi.org/biointeractive/cardiovascular/lectures.html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A4.3.5.SmokingLeg</dc:title>
  <dc:subject>HBS - Unit 4 - Movement</dc:subject>
  <dc:creator>Stephanie Poll</dc:creator>
  <cp:keywords>PVD, ABI</cp:keywords>
  <cp:lastModifiedBy>Chadwick Leslie</cp:lastModifiedBy>
  <cp:revision>2</cp:revision>
  <cp:lastPrinted>2017-05-04T17:43:00Z</cp:lastPrinted>
  <dcterms:created xsi:type="dcterms:W3CDTF">2017-05-04T17:55:00Z</dcterms:created>
  <dcterms:modified xsi:type="dcterms:W3CDTF">2017-05-04T17:55:00Z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