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Default="00415D1D" w:rsidP="002E427E">
      <w:pPr>
        <w:pStyle w:val="Picture"/>
      </w:pPr>
      <w:r>
        <w:rPr>
          <w:noProof/>
          <w:color w:val="002060"/>
          <w:sz w:val="40"/>
        </w:rPr>
        <w:drawing>
          <wp:inline distT="0" distB="0" distL="0" distR="0" wp14:anchorId="50F86F5E" wp14:editId="65D55CB0">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415D1D" w:rsidRDefault="00415D1D" w:rsidP="00B31243">
      <w:pPr>
        <w:pStyle w:val="ActivitySection"/>
      </w:pPr>
      <w:r w:rsidRPr="00415D1D">
        <w:rPr>
          <w:color w:val="002060"/>
          <w:sz w:val="40"/>
          <w:szCs w:val="48"/>
        </w:rPr>
        <w:t>Activity 4.1.1: Path of Blood in the Heart</w:t>
      </w:r>
    </w:p>
    <w:p w:rsidR="00415D1D" w:rsidRPr="00617AB8" w:rsidRDefault="00415D1D" w:rsidP="00B31243">
      <w:pPr>
        <w:pStyle w:val="ActivitySection"/>
        <w:rPr>
          <w:sz w:val="28"/>
        </w:rPr>
      </w:pPr>
    </w:p>
    <w:p w:rsidR="00B31243" w:rsidRDefault="00B31243" w:rsidP="00B31243">
      <w:pPr>
        <w:pStyle w:val="ActivitySection"/>
      </w:pPr>
      <w:r w:rsidRPr="00415D1D">
        <w:rPr>
          <w:sz w:val="28"/>
        </w:rPr>
        <w:t>Introduction</w:t>
      </w:r>
    </w:p>
    <w:p w:rsidR="006A7BAC" w:rsidRDefault="006A7BAC" w:rsidP="00B31243">
      <w:pPr>
        <w:pStyle w:val="ActivityBody0"/>
      </w:pPr>
      <w:r>
        <w:t xml:space="preserve">At the time of her death, Anna’s heart stopped beating. The body’s pump was no longer able to propel oxygen-rich blood to her tissues and cells. As you continue to piece together the circumstances of her untimely death, </w:t>
      </w:r>
      <w:r w:rsidR="009E37BA">
        <w:t>examine</w:t>
      </w:r>
      <w:r w:rsidR="0091496D">
        <w:t xml:space="preserve"> any</w:t>
      </w:r>
      <w:r w:rsidR="009E37BA">
        <w:t xml:space="preserve"> evidence housed in Anna’s </w:t>
      </w:r>
      <w:r w:rsidR="009E37BA" w:rsidRPr="009E37BA">
        <w:rPr>
          <w:i/>
        </w:rPr>
        <w:t>cardiovascular system</w:t>
      </w:r>
      <w:r w:rsidR="00B641B4">
        <w:t>, the</w:t>
      </w:r>
      <w:r w:rsidR="009E37BA">
        <w:t xml:space="preserve"> system of the heart and the associated blood vessels, for additional clues</w:t>
      </w:r>
      <w:r w:rsidR="00B94EEA">
        <w:t>.</w:t>
      </w:r>
    </w:p>
    <w:p w:rsidR="006A7BAC" w:rsidRDefault="006A7BAC" w:rsidP="00B31243">
      <w:pPr>
        <w:pStyle w:val="ActivityBody0"/>
      </w:pPr>
    </w:p>
    <w:p w:rsidR="00B31243" w:rsidRDefault="00B31243" w:rsidP="00B31243">
      <w:pPr>
        <w:pStyle w:val="ActivityBody0"/>
      </w:pPr>
      <w:r>
        <w:t xml:space="preserve">The human heart is an amazing pump. Each beat </w:t>
      </w:r>
      <w:r w:rsidR="009E37BA">
        <w:t>correlates with the</w:t>
      </w:r>
      <w:r>
        <w:t xml:space="preserve"> pumping action of the heart as it moves blood</w:t>
      </w:r>
      <w:r w:rsidR="00F83747">
        <w:t xml:space="preserve"> through the entire body</w:t>
      </w:r>
      <w:r>
        <w:t>. On average, a person’s heart beats 100,000 times each day. That is over 35 million beats a year and over 2.5 billion beats during an average lifetime. The human heart has to pump 5.6 liter</w:t>
      </w:r>
      <w:r w:rsidR="006A7BAC">
        <w:t>s</w:t>
      </w:r>
      <w:r>
        <w:t xml:space="preserve"> (about six quarts) of blood every 20 seconds. In an average lifetime the heart pumps over 55 million gallons of blood. That is a lot of pumping!</w:t>
      </w:r>
    </w:p>
    <w:p w:rsidR="00B31243" w:rsidRDefault="00B31243" w:rsidP="00B31243">
      <w:pPr>
        <w:pStyle w:val="ActivityBody0"/>
      </w:pPr>
    </w:p>
    <w:p w:rsidR="00B31243" w:rsidRDefault="00B31243" w:rsidP="00B31243">
      <w:pPr>
        <w:pStyle w:val="ActivityBody0"/>
      </w:pPr>
      <w:r>
        <w:t xml:space="preserve">The blood </w:t>
      </w:r>
      <w:r w:rsidR="006A7BAC">
        <w:t>pumped by the heart carries many</w:t>
      </w:r>
      <w:r>
        <w:t xml:space="preserve"> of the resources necessary for life, including nutrients, oxygen, and water</w:t>
      </w:r>
      <w:r w:rsidR="006A7BAC">
        <w:t>, to your cells</w:t>
      </w:r>
      <w:r>
        <w:t xml:space="preserve">. The body’s cells must carry out many reactions in order to survive, grow, repair, or replicate. All of these processes require energy, and oxygen is required for cells to obtain energy. Therefore, all cells need a constant supply of oxygenated blood. </w:t>
      </w:r>
    </w:p>
    <w:p w:rsidR="00B31243" w:rsidRDefault="00B31243" w:rsidP="00E81362">
      <w:pPr>
        <w:pStyle w:val="ActivityBody0"/>
        <w:ind w:left="0"/>
      </w:pPr>
    </w:p>
    <w:p w:rsidR="00B31243" w:rsidRPr="00E717BA" w:rsidRDefault="00B31243" w:rsidP="0091496D">
      <w:pPr>
        <w:pStyle w:val="ActivityBody0"/>
      </w:pPr>
      <w:r>
        <w:t xml:space="preserve">To understand the design of the heart, it is important to examine the structures of </w:t>
      </w:r>
      <w:r w:rsidR="00E72FC1">
        <w:t>this incredible organ</w:t>
      </w:r>
      <w:r>
        <w:t xml:space="preserve"> and </w:t>
      </w:r>
      <w:r w:rsidR="00E72FC1">
        <w:t>trace the path of</w:t>
      </w:r>
      <w:r>
        <w:t xml:space="preserve"> blood flow.</w:t>
      </w:r>
      <w:r w:rsidR="0091496D">
        <w:t xml:space="preserve"> </w:t>
      </w:r>
      <w:r w:rsidR="001E0061">
        <w:t xml:space="preserve">In this activity you will </w:t>
      </w:r>
      <w:r w:rsidR="006A7BAC">
        <w:t>investigate</w:t>
      </w:r>
      <w:r w:rsidR="001E0061">
        <w:t xml:space="preserve"> the basic structure of the heart as well as identify the major blood vessels that bring blood in and out of the heart’s </w:t>
      </w:r>
      <w:r w:rsidR="009E37BA">
        <w:t xml:space="preserve">main </w:t>
      </w:r>
      <w:r w:rsidR="001E0061">
        <w:t xml:space="preserve">chambers. You will create a graphic organizer to help you remember the basic traffic pattern of blood flow to and from the heart and lungs </w:t>
      </w:r>
      <w:r w:rsidR="006A7BAC">
        <w:t>.The diagrams you draw in this activity will help you to identify the actual structures of the heart when you dissect</w:t>
      </w:r>
      <w:r w:rsidR="00E72FC1">
        <w:t xml:space="preserve"> a</w:t>
      </w:r>
      <w:r w:rsidR="006A7BAC">
        <w:t xml:space="preserve"> four-chambered sheep’s heart in the next activity.</w:t>
      </w:r>
    </w:p>
    <w:p w:rsidR="00B31243" w:rsidRPr="00415D1D" w:rsidRDefault="00B31243" w:rsidP="00B31243">
      <w:pPr>
        <w:pStyle w:val="ActivitySection"/>
        <w:rPr>
          <w:sz w:val="28"/>
        </w:rPr>
      </w:pPr>
      <w:r w:rsidRPr="00415D1D">
        <w:rPr>
          <w:sz w:val="28"/>
        </w:rPr>
        <w:t xml:space="preserve">Equipment </w:t>
      </w:r>
    </w:p>
    <w:p w:rsidR="00E72FC1" w:rsidRDefault="00E72FC1" w:rsidP="00E72FC1">
      <w:pPr>
        <w:pStyle w:val="activitybullet0"/>
      </w:pPr>
      <w:r>
        <w:t>Computer with Internet access</w:t>
      </w:r>
    </w:p>
    <w:p w:rsidR="00B31243" w:rsidRDefault="00B31243" w:rsidP="00B31243">
      <w:pPr>
        <w:pStyle w:val="activitybullet0"/>
      </w:pPr>
      <w:r>
        <w:t>8.5 x 11 inch paper</w:t>
      </w:r>
      <w:r w:rsidR="00E81362">
        <w:t>, chart paper</w:t>
      </w:r>
      <w:r w:rsidR="00EA6DC3">
        <w:t>,</w:t>
      </w:r>
      <w:r w:rsidR="00E81362">
        <w:t xml:space="preserve"> or poster board</w:t>
      </w:r>
    </w:p>
    <w:p w:rsidR="00B31243" w:rsidRDefault="00B31243" w:rsidP="00B31243">
      <w:pPr>
        <w:pStyle w:val="activitybullet0"/>
      </w:pPr>
      <w:r>
        <w:t>Colored pencils</w:t>
      </w:r>
      <w:r w:rsidR="009E37BA">
        <w:t xml:space="preserve"> or markers</w:t>
      </w:r>
    </w:p>
    <w:p w:rsidR="00B31243" w:rsidRDefault="00B31243" w:rsidP="00B31243">
      <w:pPr>
        <w:pStyle w:val="activitybullet0"/>
      </w:pPr>
      <w:r w:rsidRPr="00A43815">
        <w:rPr>
          <w:rStyle w:val="ActivityBodyItalicChar"/>
        </w:rPr>
        <w:t>An Illustrated Dissection Guide</w:t>
      </w:r>
      <w:r>
        <w:rPr>
          <w:rStyle w:val="ActivityBodyItalicChar"/>
        </w:rPr>
        <w:t xml:space="preserve"> to t</w:t>
      </w:r>
      <w:r w:rsidRPr="00A43815">
        <w:rPr>
          <w:rStyle w:val="ActivityBodyItalicChar"/>
        </w:rPr>
        <w:t>he Mammalian Heart</w:t>
      </w:r>
      <w:r>
        <w:rPr>
          <w:rStyle w:val="ActivityBodyItalicChar"/>
        </w:rPr>
        <w:t xml:space="preserve"> </w:t>
      </w:r>
      <w:r w:rsidRPr="004362BA">
        <w:rPr>
          <w:rStyle w:val="ActivityBodyChar0"/>
        </w:rPr>
        <w:t>by David Hall</w:t>
      </w:r>
      <w:r>
        <w:rPr>
          <w:rStyle w:val="ActivityBodyChar0"/>
        </w:rPr>
        <w:t xml:space="preserve"> or other anatomy atlas of the heart</w:t>
      </w:r>
    </w:p>
    <w:p w:rsidR="00B31243" w:rsidRPr="00265137" w:rsidRDefault="009E37BA" w:rsidP="00B31243">
      <w:pPr>
        <w:pStyle w:val="activitybullet0"/>
      </w:pPr>
      <w:r>
        <w:t>Laboratory j</w:t>
      </w:r>
      <w:r w:rsidR="00B31243">
        <w:t>ournal</w:t>
      </w:r>
    </w:p>
    <w:p w:rsidR="00617AB8" w:rsidRDefault="00617AB8" w:rsidP="00E81362">
      <w:pPr>
        <w:pStyle w:val="ActivitySection"/>
        <w:tabs>
          <w:tab w:val="left" w:pos="6488"/>
        </w:tabs>
        <w:rPr>
          <w:sz w:val="28"/>
          <w:szCs w:val="28"/>
        </w:rPr>
      </w:pPr>
    </w:p>
    <w:p w:rsidR="00617AB8" w:rsidRDefault="00617AB8" w:rsidP="00E81362">
      <w:pPr>
        <w:pStyle w:val="ActivitySection"/>
        <w:tabs>
          <w:tab w:val="left" w:pos="6488"/>
        </w:tabs>
        <w:rPr>
          <w:sz w:val="28"/>
          <w:szCs w:val="28"/>
        </w:rPr>
      </w:pPr>
    </w:p>
    <w:p w:rsidR="00617AB8" w:rsidRDefault="00617AB8" w:rsidP="00E81362">
      <w:pPr>
        <w:pStyle w:val="ActivitySection"/>
        <w:tabs>
          <w:tab w:val="left" w:pos="6488"/>
        </w:tabs>
        <w:rPr>
          <w:sz w:val="28"/>
          <w:szCs w:val="28"/>
        </w:rPr>
      </w:pPr>
    </w:p>
    <w:p w:rsidR="00617AB8" w:rsidRDefault="00617AB8" w:rsidP="00E81362">
      <w:pPr>
        <w:pStyle w:val="ActivitySection"/>
        <w:tabs>
          <w:tab w:val="left" w:pos="6488"/>
        </w:tabs>
        <w:rPr>
          <w:sz w:val="28"/>
          <w:szCs w:val="28"/>
        </w:rPr>
      </w:pPr>
    </w:p>
    <w:p w:rsidR="00617AB8" w:rsidRDefault="00617AB8" w:rsidP="00E81362">
      <w:pPr>
        <w:pStyle w:val="ActivitySection"/>
        <w:tabs>
          <w:tab w:val="left" w:pos="6488"/>
        </w:tabs>
        <w:rPr>
          <w:sz w:val="28"/>
          <w:szCs w:val="28"/>
        </w:rPr>
      </w:pPr>
    </w:p>
    <w:p w:rsidR="00B31243" w:rsidRPr="00E3074E" w:rsidRDefault="00B31243" w:rsidP="00E81362">
      <w:pPr>
        <w:pStyle w:val="ActivitySection"/>
        <w:tabs>
          <w:tab w:val="left" w:pos="6488"/>
        </w:tabs>
      </w:pPr>
      <w:r w:rsidRPr="00415D1D">
        <w:rPr>
          <w:sz w:val="28"/>
          <w:szCs w:val="28"/>
        </w:rPr>
        <w:t>Procedure</w:t>
      </w:r>
    </w:p>
    <w:p w:rsidR="00B94EEA" w:rsidRDefault="004664D3" w:rsidP="004664D3">
      <w:pPr>
        <w:pStyle w:val="ActivityNumbers"/>
      </w:pPr>
      <w:r>
        <w:t xml:space="preserve">Open the NOVA </w:t>
      </w:r>
      <w:r w:rsidRPr="004664D3">
        <w:rPr>
          <w:i/>
        </w:rPr>
        <w:t>Map of the Human Heart</w:t>
      </w:r>
      <w:r>
        <w:t xml:space="preserve"> Interactive available at </w:t>
      </w:r>
      <w:hyperlink r:id="rId9" w:history="1">
        <w:r w:rsidRPr="00730353">
          <w:rPr>
            <w:rStyle w:val="Hyperlink"/>
          </w:rPr>
          <w:t>http://www.pbs.org/wgbh/nova/body/map-human-heart.html</w:t>
        </w:r>
      </w:hyperlink>
      <w:r>
        <w:t xml:space="preserve">. </w:t>
      </w:r>
    </w:p>
    <w:p w:rsidR="004664D3" w:rsidRDefault="004664D3" w:rsidP="004664D3">
      <w:pPr>
        <w:pStyle w:val="ActivityNumbers"/>
      </w:pPr>
      <w:r>
        <w:t xml:space="preserve">Click on the </w:t>
      </w:r>
      <w:r w:rsidRPr="004664D3">
        <w:rPr>
          <w:i/>
        </w:rPr>
        <w:t>Launch Interactive</w:t>
      </w:r>
      <w:r>
        <w:t xml:space="preserve"> button to the right of the heart drawing.</w:t>
      </w:r>
    </w:p>
    <w:p w:rsidR="004664D3" w:rsidRDefault="004664D3" w:rsidP="004664D3">
      <w:pPr>
        <w:pStyle w:val="ActivityNumbers"/>
      </w:pPr>
      <w:r>
        <w:t xml:space="preserve">Click the </w:t>
      </w:r>
      <w:r w:rsidRPr="004664D3">
        <w:rPr>
          <w:i/>
        </w:rPr>
        <w:t>Track</w:t>
      </w:r>
      <w:r>
        <w:t xml:space="preserve"> button to track the liters of blood your heart pumps while completing this interactive. </w:t>
      </w:r>
    </w:p>
    <w:p w:rsidR="004664D3" w:rsidRDefault="004664D3" w:rsidP="004664D3">
      <w:pPr>
        <w:pStyle w:val="ActivityNumbers"/>
      </w:pPr>
      <w:r>
        <w:t xml:space="preserve">Click on the </w:t>
      </w:r>
      <w:r w:rsidRPr="004664D3">
        <w:rPr>
          <w:i/>
        </w:rPr>
        <w:t>Anatomy</w:t>
      </w:r>
      <w:r>
        <w:t xml:space="preserve"> tab to view the basic structures of the heart. Pay special attention to the information </w:t>
      </w:r>
      <w:r w:rsidR="003A5FEB">
        <w:t>regarding the convention in naming the right and left sides of the heart</w:t>
      </w:r>
      <w:r>
        <w:t>.</w:t>
      </w:r>
      <w:r w:rsidR="003A5FEB">
        <w:t xml:space="preserve"> Return to this drawing as needed throughout the activity. </w:t>
      </w:r>
    </w:p>
    <w:p w:rsidR="004664D3" w:rsidRDefault="004664D3" w:rsidP="004664D3">
      <w:pPr>
        <w:pStyle w:val="ActivityNumbers"/>
      </w:pPr>
      <w:r>
        <w:t xml:space="preserve">Click on the </w:t>
      </w:r>
      <w:r w:rsidRPr="009E37BA">
        <w:rPr>
          <w:i/>
        </w:rPr>
        <w:t>Step Thru</w:t>
      </w:r>
      <w:r>
        <w:t xml:space="preserve"> tab and follow the main steps as blood moves through the heart, lungs</w:t>
      </w:r>
      <w:r w:rsidR="008C332D">
        <w:t>,</w:t>
      </w:r>
      <w:r>
        <w:t xml:space="preserve"> and body. List these six steps in your laboratory journal. </w:t>
      </w:r>
      <w:r w:rsidR="0091496D">
        <w:t xml:space="preserve">Note which side of the heart takes oxygen to the lungs and which side of the heart is responsible for delivering oxygen to the body. </w:t>
      </w:r>
    </w:p>
    <w:p w:rsidR="004664D3" w:rsidRDefault="004664D3" w:rsidP="004664D3">
      <w:pPr>
        <w:pStyle w:val="ActivityNumbers"/>
      </w:pPr>
      <w:r>
        <w:t xml:space="preserve">Note the amount of blood (in liters) your blood has pumped before exiting the animation. Remember that a traditional soda bottle holds </w:t>
      </w:r>
      <w:r w:rsidR="008C332D">
        <w:t>two</w:t>
      </w:r>
      <w:r>
        <w:t xml:space="preserve"> </w:t>
      </w:r>
      <w:r w:rsidR="008C332D">
        <w:t>l</w:t>
      </w:r>
      <w:r>
        <w:t xml:space="preserve">iters. </w:t>
      </w:r>
    </w:p>
    <w:p w:rsidR="002C178B" w:rsidRDefault="002C178B" w:rsidP="002C178B">
      <w:pPr>
        <w:pStyle w:val="ActivityNumbers"/>
      </w:pPr>
      <w:r>
        <w:t xml:space="preserve">Follow the directions below to create a simplified drawing of the heart showing the basic flow of blood through the organ. This “heart box” will be a general reference for you as you further explore the main blood vessels that serve the body and the heart. It is not designed to show you an anatomical drawing of the heart, but to help you remember key structures as well as the general flow of blood. </w:t>
      </w:r>
    </w:p>
    <w:p w:rsidR="001E0061" w:rsidRDefault="001E0061" w:rsidP="001E0061">
      <w:pPr>
        <w:pStyle w:val="ActivityNumbers"/>
      </w:pPr>
      <w:r>
        <w:t xml:space="preserve">Use any of the following websites or a reference textbook to </w:t>
      </w:r>
      <w:r w:rsidR="00B94EEA">
        <w:t>view</w:t>
      </w:r>
      <w:r>
        <w:t xml:space="preserve"> the structure of the human heart and complete the </w:t>
      </w:r>
      <w:r w:rsidR="00B94EEA">
        <w:t xml:space="preserve">remaining steps of the </w:t>
      </w:r>
      <w:r>
        <w:t>activity.</w:t>
      </w:r>
    </w:p>
    <w:p w:rsidR="001E0061" w:rsidRDefault="001E0061" w:rsidP="002C178B">
      <w:pPr>
        <w:pStyle w:val="Activitysub2"/>
        <w:numPr>
          <w:ilvl w:val="0"/>
          <w:numId w:val="40"/>
        </w:numPr>
      </w:pPr>
      <w:r>
        <w:t xml:space="preserve">Human Anatomy Online – Heart </w:t>
      </w:r>
      <w:hyperlink r:id="rId10" w:history="1">
        <w:r>
          <w:rPr>
            <w:rStyle w:val="Hyperlink"/>
          </w:rPr>
          <w:t>http://www.innerbody.com/image/card02.html</w:t>
        </w:r>
      </w:hyperlink>
    </w:p>
    <w:p w:rsidR="001E0061" w:rsidRDefault="001E0061" w:rsidP="002C178B">
      <w:pPr>
        <w:pStyle w:val="Activitysub2"/>
        <w:numPr>
          <w:ilvl w:val="0"/>
          <w:numId w:val="40"/>
        </w:numPr>
      </w:pPr>
      <w:r>
        <w:t xml:space="preserve">Get Body Smart: An Online Examination of Human Anatomy and Physiology </w:t>
      </w:r>
      <w:hyperlink r:id="rId11" w:history="1">
        <w:r w:rsidRPr="00F10294">
          <w:rPr>
            <w:rStyle w:val="Hyperlink"/>
          </w:rPr>
          <w:t>http://www.getbodysmart.com/ap/circulatorysystem/heart/menu/menu.html</w:t>
        </w:r>
      </w:hyperlink>
    </w:p>
    <w:p w:rsidR="001E0061" w:rsidRPr="004664D3" w:rsidRDefault="001E0061" w:rsidP="002C178B">
      <w:pPr>
        <w:pStyle w:val="Activitysub2"/>
        <w:numPr>
          <w:ilvl w:val="0"/>
          <w:numId w:val="40"/>
        </w:numPr>
        <w:rPr>
          <w:rStyle w:val="Hyperlink"/>
          <w:b w:val="0"/>
          <w:color w:val="auto"/>
        </w:rPr>
      </w:pPr>
      <w:r>
        <w:t xml:space="preserve">Texas Heart Institute – Heart Anatomy </w:t>
      </w:r>
      <w:hyperlink r:id="rId12" w:history="1">
        <w:r>
          <w:rPr>
            <w:rStyle w:val="Hyperlink"/>
          </w:rPr>
          <w:t>http://www.texasheartinstitute.org/HIC/Anatomy/anatomy2.cfm</w:t>
        </w:r>
      </w:hyperlink>
    </w:p>
    <w:p w:rsidR="004664D3" w:rsidRPr="00B94EEA" w:rsidRDefault="004664D3" w:rsidP="002C178B">
      <w:pPr>
        <w:pStyle w:val="Activitysub2"/>
        <w:numPr>
          <w:ilvl w:val="0"/>
          <w:numId w:val="40"/>
        </w:numPr>
        <w:rPr>
          <w:rStyle w:val="Hyperlink"/>
          <w:b w:val="0"/>
          <w:color w:val="auto"/>
        </w:rPr>
      </w:pPr>
      <w:r>
        <w:t xml:space="preserve">John Wiley and Sons, Inc. Blood Flow Through the Heart animation </w:t>
      </w:r>
      <w:hyperlink r:id="rId13" w:history="1">
        <w:r w:rsidRPr="00730353">
          <w:rPr>
            <w:rStyle w:val="Hyperlink"/>
          </w:rPr>
          <w:t>http://www.sumanasinc.com/webcontent/animations/content/human_heart.html</w:t>
        </w:r>
      </w:hyperlink>
      <w:r>
        <w:t xml:space="preserve"> </w:t>
      </w:r>
    </w:p>
    <w:p w:rsidR="00B94EEA" w:rsidRDefault="00B94EEA" w:rsidP="002C178B">
      <w:pPr>
        <w:pStyle w:val="Activitysub2"/>
        <w:numPr>
          <w:ilvl w:val="0"/>
          <w:numId w:val="40"/>
        </w:numPr>
      </w:pPr>
      <w:r>
        <w:t xml:space="preserve">Yale University; Cardiothoracic Imaging: Gross Anatomy of the Heart at: </w:t>
      </w:r>
      <w:hyperlink r:id="rId14" w:history="1">
        <w:r>
          <w:rPr>
            <w:rStyle w:val="Hyperlink"/>
          </w:rPr>
          <w:t>http://www.yale.edu/imaging/anatomy/ant_heart_2/</w:t>
        </w:r>
      </w:hyperlink>
    </w:p>
    <w:p w:rsidR="001E0061" w:rsidRDefault="00EE7363" w:rsidP="001E0061">
      <w:pPr>
        <w:pStyle w:val="ActivityNumbers"/>
      </w:pPr>
      <w:r>
        <w:t>Open to a new page in your notebook and turn your page landscape</w:t>
      </w:r>
      <w:r w:rsidR="001E0061">
        <w:t xml:space="preserve">.  </w:t>
      </w:r>
    </w:p>
    <w:p w:rsidR="001E0061" w:rsidRDefault="001E0061" w:rsidP="00EE7363">
      <w:pPr>
        <w:pStyle w:val="ActivityNumbers"/>
      </w:pPr>
      <w:r>
        <w:t xml:space="preserve">Use a ruler to create a large table in the center of the paper as shown below. </w:t>
      </w:r>
      <w:r w:rsidR="00EE7363">
        <w:t xml:space="preserve"> This doesn’t have to be that large, because you are going to add one box on either side of this table.</w:t>
      </w:r>
    </w:p>
    <w:p w:rsidR="00EE7363" w:rsidRDefault="00EE7363" w:rsidP="00EE7363">
      <w:pPr>
        <w:pStyle w:val="ActivityNumbers"/>
        <w:numPr>
          <w:ilvl w:val="0"/>
          <w:numId w:val="0"/>
        </w:numPr>
        <w:ind w:left="720" w:hanging="360"/>
      </w:pPr>
    </w:p>
    <w:p w:rsidR="00EE7363" w:rsidRDefault="00EE7363" w:rsidP="00EE7363">
      <w:pPr>
        <w:pStyle w:val="ActivityNumbers"/>
        <w:numPr>
          <w:ilvl w:val="0"/>
          <w:numId w:val="0"/>
        </w:numPr>
        <w:ind w:left="720" w:hanging="360"/>
      </w:pPr>
    </w:p>
    <w:p w:rsidR="00EE7363" w:rsidRDefault="00EE7363" w:rsidP="00EE7363">
      <w:pPr>
        <w:pStyle w:val="ActivityNumbers"/>
        <w:numPr>
          <w:ilvl w:val="0"/>
          <w:numId w:val="0"/>
        </w:numPr>
        <w:ind w:left="720" w:hanging="360"/>
      </w:pPr>
    </w:p>
    <w:tbl>
      <w:tblPr>
        <w:tblW w:w="0" w:type="auto"/>
        <w:jc w:val="center"/>
        <w:tblCellMar>
          <w:left w:w="0" w:type="dxa"/>
          <w:right w:w="0" w:type="dxa"/>
        </w:tblCellMar>
        <w:tblLook w:val="0000" w:firstRow="0" w:lastRow="0" w:firstColumn="0" w:lastColumn="0" w:noHBand="0" w:noVBand="0"/>
      </w:tblPr>
      <w:tblGrid>
        <w:gridCol w:w="2160"/>
        <w:gridCol w:w="2160"/>
      </w:tblGrid>
      <w:tr w:rsidR="001E0061" w:rsidTr="00504B19">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right="246" w:firstLine="126"/>
            </w:pPr>
            <w:r>
              <w:t> </w:t>
            </w:r>
          </w:p>
          <w:p w:rsidR="001E0061" w:rsidRDefault="001E0061" w:rsidP="00504B19">
            <w:pPr>
              <w:pStyle w:val="activitynumbers1"/>
              <w:ind w:left="0" w:right="246" w:firstLine="126"/>
            </w:pPr>
            <w:r>
              <w:t> </w:t>
            </w:r>
          </w:p>
          <w:p w:rsidR="001E0061" w:rsidRDefault="001E0061" w:rsidP="00504B19">
            <w:pPr>
              <w:pStyle w:val="activitynumbers1"/>
              <w:ind w:left="0" w:right="246" w:firstLine="126"/>
            </w:pPr>
            <w:r>
              <w:t>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right="246" w:firstLine="126"/>
            </w:pPr>
            <w:r>
              <w:t> </w:t>
            </w:r>
          </w:p>
        </w:tc>
      </w:tr>
      <w:tr w:rsidR="001E0061" w:rsidTr="00504B19">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right="246" w:firstLine="126"/>
            </w:pPr>
            <w:r>
              <w:t> </w:t>
            </w:r>
          </w:p>
          <w:p w:rsidR="001E0061" w:rsidRDefault="001E0061" w:rsidP="00504B19">
            <w:pPr>
              <w:pStyle w:val="activitynumbers1"/>
              <w:ind w:left="0" w:right="246" w:firstLine="126"/>
            </w:pPr>
            <w:r>
              <w:t> </w:t>
            </w:r>
          </w:p>
          <w:p w:rsidR="001E0061" w:rsidRDefault="001E0061" w:rsidP="00504B19">
            <w:pPr>
              <w:pStyle w:val="activitynumbers1"/>
              <w:ind w:left="0" w:right="246" w:firstLine="126"/>
            </w:pPr>
            <w: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right="246" w:firstLine="126"/>
            </w:pPr>
            <w:r>
              <w:t> </w:t>
            </w:r>
          </w:p>
        </w:tc>
      </w:tr>
    </w:tbl>
    <w:p w:rsidR="001E0061" w:rsidRDefault="001E0061" w:rsidP="001E0061">
      <w:pPr>
        <w:pStyle w:val="ActivityNumbers"/>
        <w:numPr>
          <w:ilvl w:val="0"/>
          <w:numId w:val="0"/>
        </w:numPr>
      </w:pPr>
    </w:p>
    <w:p w:rsidR="001E0061" w:rsidRDefault="002C178B" w:rsidP="001E0061">
      <w:pPr>
        <w:pStyle w:val="ActivityNumbers"/>
      </w:pPr>
      <w:r>
        <w:t xml:space="preserve">Remember that there are four chambers in the human heart. </w:t>
      </w:r>
      <w:r w:rsidR="001E0061">
        <w:t>Think about each square in the box as a chamber of the heart. Label the right and left atria</w:t>
      </w:r>
      <w:r w:rsidR="00EE7363">
        <w:t xml:space="preserve"> in the correct boxes and do so in the upper corner</w:t>
      </w:r>
      <w:r w:rsidR="001E0061">
        <w:t xml:space="preserve"> </w:t>
      </w:r>
      <w:r w:rsidR="008C332D">
        <w:t>as</w:t>
      </w:r>
      <w:r w:rsidR="001E0061">
        <w:t xml:space="preserve"> “RA” and “LA.” Label the right and left ventricle </w:t>
      </w:r>
      <w:r w:rsidR="008C332D">
        <w:t>as</w:t>
      </w:r>
      <w:r w:rsidR="00EE7363">
        <w:t xml:space="preserve"> “RV” and “LV” in the bottom corners of the appropriate box. </w:t>
      </w:r>
      <w:r w:rsidR="001E0061">
        <w:t xml:space="preserve"> </w:t>
      </w:r>
      <w:r w:rsidR="001E0061" w:rsidRPr="00EE7363">
        <w:rPr>
          <w:b/>
        </w:rPr>
        <w:t>Remember</w:t>
      </w:r>
      <w:r w:rsidR="008C332D">
        <w:t xml:space="preserve"> that</w:t>
      </w:r>
      <w:r w:rsidR="001E0061">
        <w:t xml:space="preserve"> you are looking </w:t>
      </w:r>
      <w:r>
        <w:t>at an illustration of someone else’s heart</w:t>
      </w:r>
      <w:r w:rsidR="001E0061">
        <w:t xml:space="preserve">. Make sure you are clear as to which side is labeled as the right and which side is labeled as the left. </w:t>
      </w:r>
      <w:r w:rsidR="00EE7363">
        <w:t xml:space="preserve">(Put the notebook up to your chest and see if you have the sides labeled properly. </w:t>
      </w:r>
    </w:p>
    <w:p w:rsidR="001E0061" w:rsidRPr="00EE7363" w:rsidRDefault="001E0061" w:rsidP="001E0061">
      <w:pPr>
        <w:pStyle w:val="ActivityNumbers"/>
        <w:rPr>
          <w:b/>
        </w:rPr>
      </w:pPr>
      <w:r>
        <w:t xml:space="preserve">Review circulation in the body. </w:t>
      </w:r>
      <w:r w:rsidRPr="0095223A">
        <w:rPr>
          <w:i/>
        </w:rPr>
        <w:t>Pulmonary circulation</w:t>
      </w:r>
      <w:r>
        <w:t xml:space="preserve"> moves blood to the lungs to pick up oxygen and back to the heart so th</w:t>
      </w:r>
      <w:r w:rsidR="008C332D">
        <w:t>at</w:t>
      </w:r>
      <w:r>
        <w:t xml:space="preserve"> oxygenated blood can be delivered. </w:t>
      </w:r>
      <w:r w:rsidRPr="0095223A">
        <w:rPr>
          <w:i/>
        </w:rPr>
        <w:t>Systemic circulation</w:t>
      </w:r>
      <w:r>
        <w:t xml:space="preserve"> pumps oxygen rich blood to the body and returns deoxygenated blood back to the heart to be sent out for refueling. </w:t>
      </w:r>
      <w:r w:rsidR="00EE7363">
        <w:t xml:space="preserve"> </w:t>
      </w:r>
      <w:r w:rsidR="00EE7363" w:rsidRPr="00EE7363">
        <w:rPr>
          <w:b/>
        </w:rPr>
        <w:t>Add these two definitions to your notebook.</w:t>
      </w:r>
    </w:p>
    <w:p w:rsidR="001E0061" w:rsidRDefault="001E0061" w:rsidP="001E0061">
      <w:pPr>
        <w:pStyle w:val="ActivityNumbers"/>
      </w:pPr>
      <w:r>
        <w:t xml:space="preserve">Use a ruler to create a smaller box on either side of the main 2x2. </w:t>
      </w:r>
    </w:p>
    <w:tbl>
      <w:tblPr>
        <w:tblW w:w="5000" w:type="pct"/>
        <w:jc w:val="center"/>
        <w:tblCellMar>
          <w:left w:w="0" w:type="dxa"/>
          <w:right w:w="0" w:type="dxa"/>
        </w:tblCellMar>
        <w:tblLook w:val="0000" w:firstRow="0" w:lastRow="0" w:firstColumn="0" w:lastColumn="0" w:noHBand="0" w:noVBand="0"/>
      </w:tblPr>
      <w:tblGrid>
        <w:gridCol w:w="1197"/>
        <w:gridCol w:w="1197"/>
        <w:gridCol w:w="1197"/>
        <w:gridCol w:w="1197"/>
        <w:gridCol w:w="1197"/>
        <w:gridCol w:w="1197"/>
        <w:gridCol w:w="1197"/>
        <w:gridCol w:w="1197"/>
      </w:tblGrid>
      <w:tr w:rsidR="001E0061" w:rsidTr="00504B19">
        <w:trPr>
          <w:jc w:val="center"/>
        </w:trPr>
        <w:tc>
          <w:tcPr>
            <w:tcW w:w="1080" w:type="dxa"/>
            <w:tcBorders>
              <w:top w:val="nil"/>
              <w:left w:val="nil"/>
              <w:bottom w:val="single" w:sz="8" w:space="0" w:color="auto"/>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single" w:sz="8" w:space="0" w:color="auto"/>
              <w:left w:val="nil"/>
              <w:bottom w:val="nil"/>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single" w:sz="8" w:space="0" w:color="auto"/>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single" w:sz="8" w:space="0" w:color="auto"/>
              <w:left w:val="nil"/>
              <w:bottom w:val="nil"/>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single" w:sz="8" w:space="0" w:color="auto"/>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1E0061" w:rsidRDefault="001E0061" w:rsidP="00504B19">
            <w:pPr>
              <w:pStyle w:val="activitynumbers1"/>
              <w:ind w:left="0" w:firstLine="0"/>
            </w:pPr>
            <w:r>
              <w:t> </w:t>
            </w:r>
          </w:p>
        </w:tc>
      </w:tr>
      <w:tr w:rsidR="001E0061" w:rsidTr="00504B19">
        <w:trPr>
          <w:jc w:val="center"/>
        </w:trPr>
        <w:tc>
          <w:tcPr>
            <w:tcW w:w="1080" w:type="dxa"/>
            <w:tcBorders>
              <w:top w:val="nil"/>
              <w:left w:val="single" w:sz="8" w:space="0" w:color="auto"/>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r>
      <w:tr w:rsidR="001E0061" w:rsidTr="00504B19">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r>
      <w:tr w:rsidR="001E0061" w:rsidTr="00504B19">
        <w:trPr>
          <w:jc w:val="center"/>
        </w:trPr>
        <w:tc>
          <w:tcPr>
            <w:tcW w:w="1080" w:type="dxa"/>
            <w:tcBorders>
              <w:top w:val="nil"/>
              <w:left w:val="nil"/>
              <w:bottom w:val="nil"/>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nil"/>
            </w:tcBorders>
            <w:tcMar>
              <w:top w:w="0" w:type="dxa"/>
              <w:left w:w="108" w:type="dxa"/>
              <w:bottom w:w="0" w:type="dxa"/>
              <w:right w:w="108" w:type="dxa"/>
            </w:tcMar>
          </w:tcPr>
          <w:p w:rsidR="001E0061" w:rsidRDefault="001E0061" w:rsidP="00504B19">
            <w:pPr>
              <w:pStyle w:val="activitynumbers1"/>
              <w:ind w:left="0" w:firstLine="0"/>
            </w:pPr>
            <w:r>
              <w:t> </w:t>
            </w:r>
          </w:p>
        </w:tc>
        <w:tc>
          <w:tcPr>
            <w:tcW w:w="1080" w:type="dxa"/>
            <w:tcBorders>
              <w:top w:val="nil"/>
              <w:left w:val="nil"/>
              <w:bottom w:val="nil"/>
              <w:right w:val="nil"/>
            </w:tcBorders>
            <w:tcMar>
              <w:top w:w="0" w:type="dxa"/>
              <w:left w:w="108" w:type="dxa"/>
              <w:bottom w:w="0" w:type="dxa"/>
              <w:right w:w="108" w:type="dxa"/>
            </w:tcMar>
          </w:tcPr>
          <w:p w:rsidR="001E0061" w:rsidRDefault="001E0061" w:rsidP="00504B19">
            <w:pPr>
              <w:pStyle w:val="activitynumbers1"/>
              <w:ind w:left="0" w:firstLine="0"/>
            </w:pPr>
            <w:r>
              <w:t> </w:t>
            </w:r>
          </w:p>
        </w:tc>
      </w:tr>
    </w:tbl>
    <w:p w:rsidR="001E0061" w:rsidRDefault="001E0061" w:rsidP="001E0061">
      <w:pPr>
        <w:pStyle w:val="ActivityNumbers"/>
        <w:numPr>
          <w:ilvl w:val="0"/>
          <w:numId w:val="0"/>
        </w:numPr>
        <w:ind w:left="360"/>
      </w:pPr>
    </w:p>
    <w:p w:rsidR="001E0061" w:rsidRDefault="001E0061" w:rsidP="001E0061">
      <w:pPr>
        <w:pStyle w:val="ActivityNumbers"/>
      </w:pPr>
      <w:r>
        <w:t xml:space="preserve">With your partner, determine which side of the heart is responsible for pulmonary circulation and which side is dedicated to systemic circulation. Label the appropriate side box “lungs” and the other box “body.” </w:t>
      </w:r>
      <w:r w:rsidR="00EE7363">
        <w:t xml:space="preserve">If you want you can add a little </w:t>
      </w:r>
      <w:proofErr w:type="gramStart"/>
      <w:r>
        <w:t>drawings</w:t>
      </w:r>
      <w:proofErr w:type="gramEnd"/>
      <w:r>
        <w:t xml:space="preserve"> to represent the lungs and the body. </w:t>
      </w:r>
    </w:p>
    <w:p w:rsidR="00444F5A" w:rsidRDefault="00444F5A" w:rsidP="001E0061">
      <w:pPr>
        <w:pStyle w:val="ActivityNumbers"/>
      </w:pPr>
      <w:r>
        <w:t>Answer Conclusion question 1</w:t>
      </w:r>
      <w:r w:rsidR="0091496D">
        <w:t xml:space="preserve"> and 2</w:t>
      </w:r>
      <w:r>
        <w:t>.</w:t>
      </w:r>
    </w:p>
    <w:p w:rsidR="006A7BAC" w:rsidRPr="00EE7363" w:rsidRDefault="006A7BAC" w:rsidP="006A7BAC">
      <w:pPr>
        <w:pStyle w:val="ActivityNumbers"/>
        <w:rPr>
          <w:b/>
        </w:rPr>
      </w:pPr>
      <w:r>
        <w:t xml:space="preserve">Note that a series of tubes, or vessels, serve as the highways for the transportation of blood. </w:t>
      </w:r>
      <w:r w:rsidRPr="00E72FC1">
        <w:rPr>
          <w:i/>
        </w:rPr>
        <w:t>Arteries</w:t>
      </w:r>
      <w:r>
        <w:t xml:space="preserve"> are responsible for carrying blood away from the heart and </w:t>
      </w:r>
      <w:r w:rsidRPr="00E72FC1">
        <w:rPr>
          <w:i/>
        </w:rPr>
        <w:t>veins</w:t>
      </w:r>
      <w:r>
        <w:t xml:space="preserve"> are responsible for re</w:t>
      </w:r>
      <w:r w:rsidR="00444F5A">
        <w:t>turning blood back to the heart</w:t>
      </w:r>
      <w:r>
        <w:t xml:space="preserve">. </w:t>
      </w:r>
      <w:r w:rsidR="00EE7363" w:rsidRPr="00EE7363">
        <w:rPr>
          <w:b/>
        </w:rPr>
        <w:t>Add definition to notebook.</w:t>
      </w:r>
    </w:p>
    <w:p w:rsidR="001E0061" w:rsidRDefault="00E72FC1" w:rsidP="001E0061">
      <w:pPr>
        <w:pStyle w:val="ActivityNumbers"/>
      </w:pPr>
      <w:r>
        <w:t>A</w:t>
      </w:r>
      <w:r w:rsidR="001E0061">
        <w:t>dd the major blood vessels to your diagram.</w:t>
      </w:r>
      <w:r w:rsidR="009E37BA">
        <w:t xml:space="preserve"> Refer to the resources in Step 11 for guidance.</w:t>
      </w:r>
      <w:r w:rsidR="00EE7363">
        <w:t xml:space="preserve"> Draw arrows</w:t>
      </w:r>
      <w:r w:rsidR="001E0061">
        <w:t xml:space="preserve"> running from one box to another (outside the boxes) </w:t>
      </w:r>
      <w:r w:rsidR="001E0061">
        <w:lastRenderedPageBreak/>
        <w:t xml:space="preserve">to show the path of the vessels listed below. Think about where each vessel starts and ends. For example, the pulmonary arteries move blood from the heart (the right ventricle) to the lungs to pick up oxygen. In </w:t>
      </w:r>
      <w:r w:rsidR="00EE7363">
        <w:t xml:space="preserve">this case you </w:t>
      </w:r>
      <w:r w:rsidR="000E66D5">
        <w:t>would draw a</w:t>
      </w:r>
      <w:r w:rsidR="00EE7363">
        <w:t xml:space="preserve">n arrow </w:t>
      </w:r>
      <w:r w:rsidR="001E0061">
        <w:t xml:space="preserve">from the box representing your right ventricle to the box representing the lungs. </w:t>
      </w:r>
      <w:r w:rsidR="00EE7363" w:rsidRPr="00EE7363">
        <w:rPr>
          <w:b/>
        </w:rPr>
        <w:t>Define these in your notebook as well.</w:t>
      </w:r>
      <w:r w:rsidR="00EE7363">
        <w:t xml:space="preserve"> </w:t>
      </w:r>
    </w:p>
    <w:p w:rsidR="001E0061" w:rsidRDefault="001E0061" w:rsidP="00E72FC1">
      <w:pPr>
        <w:pStyle w:val="Activitysub2"/>
        <w:numPr>
          <w:ilvl w:val="0"/>
          <w:numId w:val="41"/>
        </w:numPr>
      </w:pPr>
      <w:r>
        <w:t>Pulmonary Artery</w:t>
      </w:r>
    </w:p>
    <w:p w:rsidR="001E0061" w:rsidRDefault="001E0061" w:rsidP="00E72FC1">
      <w:pPr>
        <w:pStyle w:val="Activitysub2"/>
        <w:numPr>
          <w:ilvl w:val="0"/>
          <w:numId w:val="41"/>
        </w:numPr>
      </w:pPr>
      <w:r>
        <w:t>Pulmonary Vein</w:t>
      </w:r>
    </w:p>
    <w:p w:rsidR="001E0061" w:rsidRDefault="001E0061" w:rsidP="00E72FC1">
      <w:pPr>
        <w:pStyle w:val="Activitysub2"/>
        <w:numPr>
          <w:ilvl w:val="0"/>
          <w:numId w:val="41"/>
        </w:numPr>
      </w:pPr>
      <w:r>
        <w:t>Aorta</w:t>
      </w:r>
    </w:p>
    <w:p w:rsidR="001E0061" w:rsidRDefault="001E0061" w:rsidP="00E72FC1">
      <w:pPr>
        <w:pStyle w:val="Activitysub2"/>
        <w:numPr>
          <w:ilvl w:val="0"/>
          <w:numId w:val="41"/>
        </w:numPr>
      </w:pPr>
      <w:r>
        <w:t>Superior and Inferior Vena Cava</w:t>
      </w:r>
    </w:p>
    <w:p w:rsidR="001E0061" w:rsidRDefault="001E0061" w:rsidP="001E0061">
      <w:pPr>
        <w:pStyle w:val="ActivityNumbers"/>
      </w:pPr>
      <w:r>
        <w:t xml:space="preserve">Label each major blood vessel. Make sure the path you show on your diagram is accurate. </w:t>
      </w:r>
      <w:r w:rsidR="00444F5A">
        <w:t>Note that blood that is moving out of the ventricles actually moves up through the top of the heart. Major vessels do not leave the bottom of the heart as shown in their heart box. The diagram will simply help you remember the order of flow.</w:t>
      </w:r>
    </w:p>
    <w:p w:rsidR="001E0061" w:rsidRDefault="001E0061" w:rsidP="001E0061">
      <w:pPr>
        <w:pStyle w:val="ActivityNumbers"/>
      </w:pPr>
      <w:r>
        <w:t xml:space="preserve">Add color to your diagram. </w:t>
      </w:r>
      <w:r w:rsidRPr="00EE7363">
        <w:rPr>
          <w:b/>
        </w:rPr>
        <w:t xml:space="preserve">Red </w:t>
      </w:r>
      <w:r>
        <w:t>is traditionally used to show oxygenated blood</w:t>
      </w:r>
      <w:r w:rsidR="008C332D">
        <w:t>,</w:t>
      </w:r>
      <w:r>
        <w:t xml:space="preserve"> and </w:t>
      </w:r>
      <w:r w:rsidRPr="00EE7363">
        <w:rPr>
          <w:b/>
        </w:rPr>
        <w:t>blue</w:t>
      </w:r>
      <w:r>
        <w:t xml:space="preserve"> is used to show blood that is oxygen deficient. Color chambers and vessels according to the type of blood they carry. But remember, this coloring scheme is used to help you visualize differences. Your blood is never blue! Deoxygenated blood is dark red which appears blue when viewed through the skin.  </w:t>
      </w:r>
    </w:p>
    <w:p w:rsidR="00444F5A" w:rsidRDefault="00B700DB" w:rsidP="001E0061">
      <w:pPr>
        <w:pStyle w:val="ActivityNumbers"/>
      </w:pPr>
      <w:r>
        <w:t>Answer Conclusion question 3</w:t>
      </w:r>
      <w:r w:rsidR="00444F5A">
        <w:t>.</w:t>
      </w:r>
    </w:p>
    <w:p w:rsidR="00E72FC1" w:rsidRDefault="00E72FC1" w:rsidP="001E0061">
      <w:pPr>
        <w:pStyle w:val="ActivityNumbers"/>
      </w:pPr>
      <w:r>
        <w:t>Note</w:t>
      </w:r>
      <w:r w:rsidR="001E0061">
        <w:t xml:space="preserve"> that throughout the heart there is a system of valves. Review the structure and function of heart valves usi</w:t>
      </w:r>
      <w:r w:rsidR="00444F5A">
        <w:t>ng the websites listed in Step 11</w:t>
      </w:r>
      <w:r w:rsidR="001E0061">
        <w:t xml:space="preserve"> or other reliable sources.</w:t>
      </w:r>
      <w:r w:rsidR="00444F5A">
        <w:t xml:space="preserve"> </w:t>
      </w:r>
      <w:r w:rsidR="00EE7363" w:rsidRPr="00EE7363">
        <w:rPr>
          <w:b/>
        </w:rPr>
        <w:t>Write down your definition in your notebook</w:t>
      </w:r>
      <w:r w:rsidR="00EE7363">
        <w:t>.</w:t>
      </w:r>
    </w:p>
    <w:p w:rsidR="001E0061" w:rsidRPr="000E66D5" w:rsidRDefault="000E66D5" w:rsidP="001E0061">
      <w:pPr>
        <w:pStyle w:val="ActivityNumbers"/>
        <w:rPr>
          <w:b/>
        </w:rPr>
      </w:pPr>
      <w:r>
        <w:rPr>
          <w:noProof/>
        </w:rPr>
        <mc:AlternateContent>
          <mc:Choice Requires="wps">
            <w:drawing>
              <wp:anchor distT="0" distB="0" distL="114300" distR="114300" simplePos="0" relativeHeight="251662336" behindDoc="0" locked="0" layoutInCell="1" allowOverlap="1" wp14:anchorId="1D919B8E" wp14:editId="760969C1">
                <wp:simplePos x="0" y="0"/>
                <wp:positionH relativeFrom="column">
                  <wp:posOffset>3695700</wp:posOffset>
                </wp:positionH>
                <wp:positionV relativeFrom="paragraph">
                  <wp:posOffset>575660</wp:posOffset>
                </wp:positionV>
                <wp:extent cx="95250" cy="450850"/>
                <wp:effectExtent l="0" t="0" r="19050" b="25400"/>
                <wp:wrapNone/>
                <wp:docPr id="9" name="Curved Left Arrow 9"/>
                <wp:cNvGraphicFramePr/>
                <a:graphic xmlns:a="http://schemas.openxmlformats.org/drawingml/2006/main">
                  <a:graphicData uri="http://schemas.microsoft.com/office/word/2010/wordprocessingShape">
                    <wps:wsp>
                      <wps:cNvSpPr/>
                      <wps:spPr>
                        <a:xfrm>
                          <a:off x="0" y="0"/>
                          <a:ext cx="95250" cy="4508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9" o:spid="_x0000_s1026" type="#_x0000_t103" style="position:absolute;margin-left:291pt;margin-top:45.35pt;width: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" adj="19318,21029,5400"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3B3AD0BA" wp14:editId="5A6631CE">
                <wp:simplePos x="0" y="0"/>
                <wp:positionH relativeFrom="column">
                  <wp:posOffset>4057650</wp:posOffset>
                </wp:positionH>
                <wp:positionV relativeFrom="paragraph">
                  <wp:posOffset>378460</wp:posOffset>
                </wp:positionV>
                <wp:extent cx="55773" cy="180975"/>
                <wp:effectExtent l="0" t="0" r="20955" b="28575"/>
                <wp:wrapNone/>
                <wp:docPr id="10" name="Rectangle 10"/>
                <wp:cNvGraphicFramePr/>
                <a:graphic xmlns:a="http://schemas.openxmlformats.org/drawingml/2006/main">
                  <a:graphicData uri="http://schemas.microsoft.com/office/word/2010/wordprocessingShape">
                    <wps:wsp>
                      <wps:cNvSpPr/>
                      <wps:spPr>
                        <a:xfrm>
                          <a:off x="0" y="0"/>
                          <a:ext cx="55773" cy="180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19.5pt;margin-top:29.8pt;width:4.4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" fillcolor="white [3201]" strokecolor="white [3212]" strokeweight="2pt"/>
            </w:pict>
          </mc:Fallback>
        </mc:AlternateContent>
      </w:r>
      <w:r w:rsidR="001E0061">
        <w:t xml:space="preserve">Add the following valves to the appropriate places on your diagram. Use small lines to show flaps or </w:t>
      </w:r>
      <w:r w:rsidR="001E0061" w:rsidRPr="00E72FC1">
        <w:rPr>
          <w:i/>
        </w:rPr>
        <w:t>cusps</w:t>
      </w:r>
      <w:r w:rsidR="001E0061">
        <w:t xml:space="preserve"> </w:t>
      </w:r>
      <w:r>
        <w:t xml:space="preserve">of the valve. Label each valve in your boxes.  </w:t>
      </w:r>
      <w:r w:rsidRPr="000E66D5">
        <w:rPr>
          <w:b/>
        </w:rPr>
        <w:t xml:space="preserve">Add the definitions to your notebook. </w:t>
      </w:r>
      <w:r>
        <w:rPr>
          <w:b/>
        </w:rPr>
        <w:t xml:space="preserve"> See my valve.</w:t>
      </w:r>
    </w:p>
    <w:p w:rsidR="001E0061" w:rsidRDefault="000E66D5" w:rsidP="001E0061">
      <w:pPr>
        <w:pStyle w:val="Activitysub2"/>
      </w:pPr>
      <w:r>
        <w:rPr>
          <w:noProof/>
        </w:rPr>
        <mc:AlternateContent>
          <mc:Choice Requires="wps">
            <w:drawing>
              <wp:anchor distT="0" distB="0" distL="114300" distR="114300" simplePos="0" relativeHeight="251661312" behindDoc="0" locked="0" layoutInCell="1" allowOverlap="1" wp14:anchorId="34873A51" wp14:editId="42D4FD95">
                <wp:simplePos x="0" y="0"/>
                <wp:positionH relativeFrom="column">
                  <wp:posOffset>3686810</wp:posOffset>
                </wp:positionH>
                <wp:positionV relativeFrom="paragraph">
                  <wp:posOffset>153670</wp:posOffset>
                </wp:positionV>
                <wp:extent cx="454660" cy="67310"/>
                <wp:effectExtent l="22225" t="15875" r="43815" b="24765"/>
                <wp:wrapNone/>
                <wp:docPr id="7" name="Curved Down Arrow 7"/>
                <wp:cNvGraphicFramePr/>
                <a:graphic xmlns:a="http://schemas.openxmlformats.org/drawingml/2006/main">
                  <a:graphicData uri="http://schemas.microsoft.com/office/word/2010/wordprocessingShape">
                    <wps:wsp>
                      <wps:cNvSpPr/>
                      <wps:spPr>
                        <a:xfrm rot="16408094">
                          <a:off x="0" y="0"/>
                          <a:ext cx="454660" cy="6731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7" o:spid="_x0000_s1026" type="#_x0000_t105" style="position:absolute;margin-left:290.3pt;margin-top:12.1pt;width:35.8pt;height:5.3pt;rotation:-56709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" adj="20001,21200,1620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37526400" wp14:editId="6ED32033">
                <wp:simplePos x="0" y="0"/>
                <wp:positionH relativeFrom="column">
                  <wp:posOffset>3390900</wp:posOffset>
                </wp:positionH>
                <wp:positionV relativeFrom="paragraph">
                  <wp:posOffset>167005</wp:posOffset>
                </wp:positionV>
                <wp:extent cx="721995" cy="45720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721995" cy="457200"/>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67pt;margin-top:13.15pt;width:56.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" filled="f" strokecolor="black [3213]" strokeweight=".5pt"/>
            </w:pict>
          </mc:Fallback>
        </mc:AlternateContent>
      </w:r>
      <w:r w:rsidR="001E0061">
        <w:t>Tricuspid Valve</w:t>
      </w:r>
    </w:p>
    <w:p w:rsidR="001E0061" w:rsidRDefault="000E66D5" w:rsidP="001E0061">
      <w:pPr>
        <w:pStyle w:val="Activitysub2"/>
      </w:pPr>
      <w:r>
        <w:rPr>
          <w:noProof/>
        </w:rPr>
        <mc:AlternateContent>
          <mc:Choice Requires="wps">
            <w:drawing>
              <wp:anchor distT="0" distB="0" distL="114300" distR="114300" simplePos="0" relativeHeight="251664384" behindDoc="0" locked="0" layoutInCell="1" allowOverlap="1">
                <wp:simplePos x="0" y="0"/>
                <wp:positionH relativeFrom="column">
                  <wp:posOffset>3571875</wp:posOffset>
                </wp:positionH>
                <wp:positionV relativeFrom="paragraph">
                  <wp:posOffset>58420</wp:posOffset>
                </wp:positionV>
                <wp:extent cx="12382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714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281.25pt;margin-top:4.6pt;width:9.75pt;height:1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" fillcolor="white [3212]" strokecolor="white [3212]" strokeweight="2pt"/>
            </w:pict>
          </mc:Fallback>
        </mc:AlternateContent>
      </w:r>
      <w:r w:rsidR="001E0061">
        <w:t>Mitral (Bicuspid) Valve</w:t>
      </w:r>
    </w:p>
    <w:p w:rsidR="001E0061" w:rsidRDefault="001E0061" w:rsidP="001E0061">
      <w:pPr>
        <w:pStyle w:val="Activitysub2"/>
      </w:pPr>
      <w:r>
        <w:t>Pulmonary Valve</w:t>
      </w:r>
    </w:p>
    <w:p w:rsidR="001E0061" w:rsidRDefault="001E0061" w:rsidP="001E0061">
      <w:pPr>
        <w:pStyle w:val="Activitysub2"/>
      </w:pPr>
      <w:r>
        <w:t>Aortic Valve</w:t>
      </w:r>
    </w:p>
    <w:p w:rsidR="001E0061" w:rsidRDefault="001E0061" w:rsidP="001E0061">
      <w:pPr>
        <w:pStyle w:val="ActivityNumbers"/>
      </w:pPr>
      <w:r>
        <w:t xml:space="preserve">Imagine you are a red blood cell sitting in the right atria of the heart. In your laboratory journal, write a paragraph that describes what happens to this red blood cell as it moves through the body. What structures will it pass through? How will it interact with oxygen? </w:t>
      </w:r>
      <w:r w:rsidR="00444F5A">
        <w:t>Think back to Unit 3 and m</w:t>
      </w:r>
      <w:r>
        <w:t xml:space="preserve">ake sure to include the word </w:t>
      </w:r>
      <w:r w:rsidRPr="00885D98">
        <w:rPr>
          <w:i/>
        </w:rPr>
        <w:t>hemoglobin</w:t>
      </w:r>
      <w:r>
        <w:t xml:space="preserve"> in your response. </w:t>
      </w:r>
    </w:p>
    <w:p w:rsidR="001E0061" w:rsidRDefault="001E0061" w:rsidP="00B31243">
      <w:pPr>
        <w:pStyle w:val="ActivityNumbers"/>
      </w:pPr>
      <w:r>
        <w:t xml:space="preserve">Print out a </w:t>
      </w:r>
      <w:r w:rsidR="00E72FC1">
        <w:t>diagram</w:t>
      </w:r>
      <w:r>
        <w:t xml:space="preserve"> of the </w:t>
      </w:r>
      <w:r w:rsidR="00E72FC1">
        <w:t>human heart</w:t>
      </w:r>
      <w:r w:rsidR="00444F5A">
        <w:t xml:space="preserve"> (from one of the websites listed in Step 11)</w:t>
      </w:r>
      <w:r>
        <w:t>.</w:t>
      </w:r>
      <w:r w:rsidR="004C4D68">
        <w:t xml:space="preserve"> Label the structures</w:t>
      </w:r>
      <w:r w:rsidR="00444F5A">
        <w:t xml:space="preserve"> and vessels</w:t>
      </w:r>
      <w:r w:rsidR="004C4D68">
        <w:t xml:space="preserve"> listed </w:t>
      </w:r>
      <w:r w:rsidR="00444F5A">
        <w:t>on your heart box</w:t>
      </w:r>
      <w:r w:rsidR="004C4D68">
        <w:t>.</w:t>
      </w:r>
      <w:r>
        <w:t xml:space="preserve"> Find a blank space on your poster board and attach this </w:t>
      </w:r>
      <w:r w:rsidR="00E72FC1">
        <w:t>image</w:t>
      </w:r>
      <w:r>
        <w:t>. Keep this picture handy to remind yourself of how the heart actually looks in your chest</w:t>
      </w:r>
      <w:r w:rsidR="00B700DB">
        <w:t>. U</w:t>
      </w:r>
      <w:r w:rsidR="00444F5A">
        <w:t xml:space="preserve">se </w:t>
      </w:r>
      <w:r w:rsidR="000648B1">
        <w:t>this di</w:t>
      </w:r>
      <w:r w:rsidR="00B700DB">
        <w:t>a</w:t>
      </w:r>
      <w:r w:rsidR="000648B1">
        <w:t xml:space="preserve">gram </w:t>
      </w:r>
      <w:r w:rsidR="00444F5A">
        <w:t>as a reference in Activity 4.1.2</w:t>
      </w:r>
      <w:r>
        <w:t xml:space="preserve">. </w:t>
      </w:r>
    </w:p>
    <w:p w:rsidR="00444F5A" w:rsidRDefault="00444F5A" w:rsidP="00B31243">
      <w:pPr>
        <w:pStyle w:val="ActivityNumbers"/>
      </w:pPr>
      <w:r>
        <w:t xml:space="preserve">Answer the remaining Conclusion questions. </w:t>
      </w:r>
      <w:bookmarkStart w:id="0" w:name="_GoBack"/>
      <w:bookmarkEnd w:id="0"/>
    </w:p>
    <w:p w:rsidR="00B31243" w:rsidRPr="00415D1D" w:rsidRDefault="00B31243" w:rsidP="00B31243">
      <w:pPr>
        <w:pStyle w:val="ActivitySection"/>
        <w:rPr>
          <w:sz w:val="28"/>
          <w:szCs w:val="28"/>
        </w:rPr>
      </w:pPr>
      <w:r w:rsidRPr="00415D1D">
        <w:rPr>
          <w:sz w:val="28"/>
          <w:szCs w:val="28"/>
        </w:rPr>
        <w:t>Conclusion</w:t>
      </w:r>
    </w:p>
    <w:p w:rsidR="00444F5A" w:rsidRDefault="00444F5A" w:rsidP="00B31243">
      <w:pPr>
        <w:pStyle w:val="ActivityNumbers"/>
        <w:numPr>
          <w:ilvl w:val="0"/>
          <w:numId w:val="36"/>
        </w:numPr>
      </w:pPr>
      <w:r>
        <w:lastRenderedPageBreak/>
        <w:t xml:space="preserve">Which chamber of the heart do you think is the most muscular? </w:t>
      </w:r>
      <w:r w:rsidR="00E72FC1">
        <w:t>Explain your reasoning</w:t>
      </w:r>
      <w:r>
        <w:t xml:space="preserve">. </w:t>
      </w:r>
    </w:p>
    <w:p w:rsidR="00B700DB" w:rsidRDefault="00B700DB" w:rsidP="00B700DB">
      <w:pPr>
        <w:pStyle w:val="ActivityNumbers"/>
        <w:numPr>
          <w:ilvl w:val="0"/>
          <w:numId w:val="0"/>
        </w:numPr>
        <w:ind w:left="720" w:hanging="360"/>
      </w:pPr>
    </w:p>
    <w:p w:rsidR="00B700DB" w:rsidRDefault="00B700DB" w:rsidP="00B700DB">
      <w:pPr>
        <w:pStyle w:val="ActivityNumbers"/>
        <w:numPr>
          <w:ilvl w:val="0"/>
          <w:numId w:val="0"/>
        </w:numPr>
        <w:ind w:left="720" w:hanging="360"/>
      </w:pPr>
    </w:p>
    <w:p w:rsidR="00B700DB" w:rsidRDefault="00B700DB" w:rsidP="00B700DB">
      <w:pPr>
        <w:pStyle w:val="ActivityNumbers"/>
        <w:numPr>
          <w:ilvl w:val="0"/>
          <w:numId w:val="0"/>
        </w:numPr>
        <w:ind w:left="720" w:hanging="360"/>
      </w:pPr>
    </w:p>
    <w:p w:rsidR="00B700DB" w:rsidRDefault="00B700DB" w:rsidP="00B700DB">
      <w:pPr>
        <w:pStyle w:val="ActivityNumbers"/>
        <w:numPr>
          <w:ilvl w:val="0"/>
          <w:numId w:val="0"/>
        </w:numPr>
        <w:ind w:left="720" w:hanging="360"/>
      </w:pPr>
    </w:p>
    <w:p w:rsidR="00B700DB" w:rsidRDefault="00B700DB" w:rsidP="00B700DB">
      <w:pPr>
        <w:pStyle w:val="ActivityNumbers"/>
        <w:numPr>
          <w:ilvl w:val="0"/>
          <w:numId w:val="0"/>
        </w:numPr>
        <w:ind w:left="720" w:hanging="360"/>
      </w:pPr>
    </w:p>
    <w:p w:rsidR="0091496D" w:rsidRDefault="0091496D" w:rsidP="00B31243">
      <w:pPr>
        <w:pStyle w:val="ActivityNumbers"/>
        <w:numPr>
          <w:ilvl w:val="0"/>
          <w:numId w:val="36"/>
        </w:numPr>
      </w:pPr>
      <w:r>
        <w:t>A growing fetus has a vessel</w:t>
      </w:r>
      <w:r w:rsidR="00B700DB">
        <w:t>, the ductus arteriosus,</w:t>
      </w:r>
      <w:r>
        <w:t xml:space="preserve"> in </w:t>
      </w:r>
      <w:r w:rsidR="00B700DB">
        <w:t>the</w:t>
      </w:r>
      <w:r>
        <w:t xml:space="preserve"> heart that connects the pulmonary artery with the aorta and conducts blood directly from the right ventricle to the aorta. </w:t>
      </w:r>
      <w:r w:rsidR="00B700DB">
        <w:t>Why do you think this vessel closes soon after birth?</w:t>
      </w:r>
    </w:p>
    <w:p w:rsidR="00444F5A" w:rsidRDefault="00444F5A" w:rsidP="00444F5A">
      <w:pPr>
        <w:pStyle w:val="ActivityNumbers"/>
        <w:numPr>
          <w:ilvl w:val="0"/>
          <w:numId w:val="0"/>
        </w:numPr>
        <w:ind w:left="720"/>
      </w:pPr>
    </w:p>
    <w:p w:rsidR="00444F5A" w:rsidRDefault="00444F5A" w:rsidP="00444F5A">
      <w:pPr>
        <w:pStyle w:val="ActivityNumbers"/>
        <w:numPr>
          <w:ilvl w:val="0"/>
          <w:numId w:val="0"/>
        </w:numPr>
        <w:ind w:left="720"/>
      </w:pPr>
    </w:p>
    <w:p w:rsidR="00FB42CA" w:rsidRDefault="00FB42CA" w:rsidP="00444F5A">
      <w:pPr>
        <w:pStyle w:val="ActivityNumbers"/>
        <w:numPr>
          <w:ilvl w:val="0"/>
          <w:numId w:val="0"/>
        </w:numPr>
        <w:ind w:left="720"/>
      </w:pPr>
    </w:p>
    <w:p w:rsidR="00FB42CA" w:rsidRDefault="00FB42CA" w:rsidP="00444F5A">
      <w:pPr>
        <w:pStyle w:val="ActivityNumbers"/>
        <w:numPr>
          <w:ilvl w:val="0"/>
          <w:numId w:val="0"/>
        </w:numPr>
        <w:ind w:left="720"/>
      </w:pPr>
    </w:p>
    <w:p w:rsidR="00FB42CA" w:rsidRDefault="00FB42CA" w:rsidP="00444F5A">
      <w:pPr>
        <w:pStyle w:val="ActivityNumbers"/>
        <w:numPr>
          <w:ilvl w:val="0"/>
          <w:numId w:val="0"/>
        </w:numPr>
        <w:ind w:left="720"/>
      </w:pPr>
    </w:p>
    <w:p w:rsidR="00FB42CA" w:rsidRDefault="00FB42CA" w:rsidP="00444F5A">
      <w:pPr>
        <w:pStyle w:val="ActivityNumbers"/>
        <w:numPr>
          <w:ilvl w:val="0"/>
          <w:numId w:val="0"/>
        </w:numPr>
        <w:ind w:left="720"/>
      </w:pPr>
    </w:p>
    <w:p w:rsidR="00444F5A" w:rsidRDefault="00444F5A" w:rsidP="00444F5A">
      <w:pPr>
        <w:pStyle w:val="ActivityNumbers"/>
        <w:numPr>
          <w:ilvl w:val="0"/>
          <w:numId w:val="0"/>
        </w:numPr>
        <w:ind w:left="720"/>
      </w:pPr>
    </w:p>
    <w:p w:rsidR="00B31243" w:rsidRDefault="00B31243" w:rsidP="00B31243">
      <w:pPr>
        <w:pStyle w:val="ActivityNumbers"/>
        <w:numPr>
          <w:ilvl w:val="0"/>
          <w:numId w:val="36"/>
        </w:numPr>
      </w:pPr>
      <w:r>
        <w:t>In most of the body</w:t>
      </w:r>
      <w:r w:rsidR="008C332D">
        <w:t>,</w:t>
      </w:r>
      <w:r>
        <w:t xml:space="preserve"> the arteries carry oxygenated blood and the veins carry </w:t>
      </w:r>
      <w:r w:rsidR="000E2830">
        <w:t>de</w:t>
      </w:r>
      <w:r>
        <w:t>oxygenated blood. The exception to this pattern is the heart. Explain how and why specific arteries and veins of the heart are different from the pattern seen in the rest of the body.</w:t>
      </w:r>
    </w:p>
    <w:p w:rsidR="00B31243" w:rsidRPr="009357D9" w:rsidRDefault="00B31243" w:rsidP="00B31243"/>
    <w:p w:rsidR="00B31243" w:rsidRPr="009357D9" w:rsidRDefault="00B31243" w:rsidP="00B31243"/>
    <w:p w:rsidR="00B31243" w:rsidRPr="009357D9" w:rsidRDefault="00B31243" w:rsidP="00B31243"/>
    <w:p w:rsidR="00B31243" w:rsidRPr="009357D9" w:rsidRDefault="00B31243" w:rsidP="00B31243"/>
    <w:p w:rsidR="00B31243" w:rsidRDefault="00B31243" w:rsidP="00B31243"/>
    <w:p w:rsidR="00E72FC1" w:rsidRPr="009357D9" w:rsidRDefault="00E72FC1" w:rsidP="00B31243"/>
    <w:p w:rsidR="00B31243" w:rsidRPr="009357D9" w:rsidRDefault="00B31243" w:rsidP="00B31243"/>
    <w:p w:rsidR="00B31243" w:rsidRPr="009357D9" w:rsidRDefault="00B31243" w:rsidP="00B31243"/>
    <w:p w:rsidR="00B31243" w:rsidRPr="009357D9" w:rsidRDefault="00B31243" w:rsidP="00B31243"/>
    <w:p w:rsidR="00B31243" w:rsidRDefault="00B31243" w:rsidP="00B31243">
      <w:pPr>
        <w:pStyle w:val="ActivityNumbers"/>
        <w:numPr>
          <w:ilvl w:val="0"/>
          <w:numId w:val="36"/>
        </w:numPr>
      </w:pPr>
      <w:r>
        <w:t>Describe the mechanisms in place to prevent the blood from flowing in the wrong direction through the heart.</w:t>
      </w:r>
    </w:p>
    <w:p w:rsidR="00B31243" w:rsidRPr="009357D9" w:rsidRDefault="00B31243" w:rsidP="00B31243"/>
    <w:p w:rsidR="00B31243" w:rsidRDefault="00B31243" w:rsidP="00B31243"/>
    <w:p w:rsidR="00B31243" w:rsidRDefault="00B31243" w:rsidP="00B31243"/>
    <w:p w:rsidR="00B31243" w:rsidRDefault="00B31243" w:rsidP="00B31243"/>
    <w:p w:rsidR="00B31243" w:rsidRDefault="00B31243" w:rsidP="00B31243"/>
    <w:p w:rsidR="00B31243" w:rsidRDefault="00B31243" w:rsidP="00B31243"/>
    <w:p w:rsidR="00B31243" w:rsidRDefault="00B31243" w:rsidP="00B31243"/>
    <w:p w:rsidR="00B31243" w:rsidRDefault="00B31243" w:rsidP="00B31243"/>
    <w:p w:rsidR="00B31243" w:rsidRPr="009357D9" w:rsidRDefault="00B31243" w:rsidP="00B31243"/>
    <w:p w:rsidR="00B31243" w:rsidRPr="009357D9" w:rsidRDefault="00B31243" w:rsidP="00B31243"/>
    <w:p w:rsidR="00B31243" w:rsidRPr="009357D9" w:rsidRDefault="00B31243" w:rsidP="00B31243"/>
    <w:p w:rsidR="00FB42CA" w:rsidRDefault="00E72FC1" w:rsidP="00E72FC1">
      <w:pPr>
        <w:pStyle w:val="ActivityNumbers"/>
        <w:numPr>
          <w:ilvl w:val="0"/>
          <w:numId w:val="36"/>
        </w:numPr>
      </w:pPr>
      <w:r>
        <w:t>Explain what happens to tissues, such as the heart, or the brain, if oxygenated</w:t>
      </w:r>
      <w:r w:rsidR="008C332D">
        <w:t xml:space="preserve"> blood</w:t>
      </w:r>
      <w:r>
        <w:t xml:space="preserve"> is not delivered in a timely manner. </w:t>
      </w:r>
    </w:p>
    <w:p w:rsidR="00B31243" w:rsidRPr="009357D9" w:rsidRDefault="00B31243" w:rsidP="00B31243"/>
    <w:p w:rsidR="00B31243" w:rsidRPr="009357D9" w:rsidRDefault="00B31243" w:rsidP="00B31243"/>
    <w:p w:rsidR="00B31243" w:rsidRDefault="00B31243" w:rsidP="00B31243"/>
    <w:p w:rsidR="00E72FC1" w:rsidRDefault="00E72FC1" w:rsidP="00B31243"/>
    <w:p w:rsidR="00E72FC1" w:rsidRPr="009357D9" w:rsidRDefault="00E72FC1" w:rsidP="00B31243"/>
    <w:p w:rsidR="00B31243" w:rsidRPr="009357D9" w:rsidRDefault="00B31243" w:rsidP="00B31243"/>
    <w:p w:rsidR="00530BBF" w:rsidRPr="00E72FC1" w:rsidRDefault="00530BBF" w:rsidP="00B31243">
      <w:pPr>
        <w:pStyle w:val="ActivitySection"/>
        <w:rPr>
          <w:i/>
        </w:rPr>
      </w:pPr>
    </w:p>
    <w:sectPr w:rsidR="00530BBF" w:rsidRPr="00E72FC1" w:rsidSect="0039771C">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85" w:rsidRDefault="00F32D85">
      <w:r>
        <w:separator/>
      </w:r>
    </w:p>
    <w:p w:rsidR="00F32D85" w:rsidRDefault="00F32D85"/>
    <w:p w:rsidR="00F32D85" w:rsidRDefault="00F32D85"/>
  </w:endnote>
  <w:endnote w:type="continuationSeparator" w:id="0">
    <w:p w:rsidR="00F32D85" w:rsidRDefault="00F32D85">
      <w:r>
        <w:continuationSeparator/>
      </w:r>
    </w:p>
    <w:p w:rsidR="00F32D85" w:rsidRDefault="00F32D85"/>
    <w:p w:rsidR="00F32D85" w:rsidRDefault="00F32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25" w:rsidRDefault="00B52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Pr="00F36639" w:rsidRDefault="00F36639" w:rsidP="00F36639">
    <w:pPr>
      <w:pStyle w:val="Footer"/>
    </w:pPr>
    <w:r>
      <w:t>© 2013 Project Lead The Way,</w:t>
    </w:r>
    <w:r>
      <w:rPr>
        <w:vertAlign w:val="superscript"/>
      </w:rPr>
      <w:t xml:space="preserve"> </w:t>
    </w:r>
    <w:r>
      <w:t>Inc.</w:t>
    </w:r>
  </w:p>
  <w:p w:rsidR="002936B0" w:rsidRDefault="00B52525" w:rsidP="003C1870">
    <w:pPr>
      <w:pStyle w:val="Footer"/>
    </w:pPr>
    <w:r>
      <w:rPr>
        <w:rFonts w:cs="Arial"/>
        <w:szCs w:val="20"/>
      </w:rPr>
      <w:t>Principles of Biomedical Science</w:t>
    </w:r>
    <w:r>
      <w:rPr>
        <w:rFonts w:cs="Arial"/>
      </w:rPr>
      <w:t xml:space="preserve"> </w:t>
    </w:r>
    <w:r w:rsidR="00C2103D">
      <w:t>Activity</w:t>
    </w:r>
    <w:r w:rsidR="00E830EB">
      <w:t xml:space="preserve"> </w:t>
    </w:r>
    <w:r w:rsidR="001F66BE">
      <w:t>4.</w:t>
    </w:r>
    <w:r w:rsidR="00C2103D">
      <w:t>1.1</w:t>
    </w:r>
    <w:r w:rsidR="001F66BE">
      <w:t>: Path of Blood in the Heart</w:t>
    </w:r>
    <w:r w:rsidR="0023304A">
      <w:t xml:space="preserve"> </w:t>
    </w:r>
    <w:r w:rsidR="002936B0" w:rsidRPr="00DA546C">
      <w:t xml:space="preserve">– Page </w:t>
    </w:r>
    <w:r w:rsidR="00DB60F5">
      <w:fldChar w:fldCharType="begin"/>
    </w:r>
    <w:r w:rsidR="002936B0" w:rsidRPr="00DA546C">
      <w:instrText xml:space="preserve"> PAGE </w:instrText>
    </w:r>
    <w:r w:rsidR="00DB60F5">
      <w:fldChar w:fldCharType="separate"/>
    </w:r>
    <w:r w:rsidR="000E66D5">
      <w:rPr>
        <w:noProof/>
      </w:rPr>
      <w:t>1</w:t>
    </w:r>
    <w:r w:rsidR="00DB60F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25" w:rsidRDefault="00B5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85" w:rsidRDefault="00F32D85">
      <w:r>
        <w:separator/>
      </w:r>
    </w:p>
    <w:p w:rsidR="00F32D85" w:rsidRDefault="00F32D85"/>
    <w:p w:rsidR="00F32D85" w:rsidRDefault="00F32D85"/>
  </w:footnote>
  <w:footnote w:type="continuationSeparator" w:id="0">
    <w:p w:rsidR="00F32D85" w:rsidRDefault="00F32D85">
      <w:r>
        <w:continuationSeparator/>
      </w:r>
    </w:p>
    <w:p w:rsidR="00F32D85" w:rsidRDefault="00F32D85"/>
    <w:p w:rsidR="00F32D85" w:rsidRDefault="00F32D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25" w:rsidRDefault="00B52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25" w:rsidRDefault="00B52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5C5615"/>
    <w:multiLevelType w:val="hybridMultilevel"/>
    <w:tmpl w:val="630065B0"/>
    <w:lvl w:ilvl="0" w:tplc="04090001">
      <w:start w:val="1"/>
      <w:numFmt w:val="bullet"/>
      <w:lvlText w:val=""/>
      <w:lvlJc w:val="left"/>
      <w:pPr>
        <w:tabs>
          <w:tab w:val="num" w:pos="1008"/>
        </w:tabs>
        <w:ind w:left="1296" w:hanging="288"/>
      </w:pPr>
      <w:rPr>
        <w:rFonts w:ascii="Symbol" w:hAnsi="Symbol" w:hint="default"/>
        <w:color w:val="000000"/>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008"/>
        </w:tabs>
        <w:ind w:left="1296" w:hanging="288"/>
      </w:pPr>
      <w:rPr>
        <w:rFonts w:ascii="Courier New" w:hAnsi="Courier New" w:hint="default"/>
        <w:color w:val="000000"/>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7">
    <w:nsid w:val="79BF5AEE"/>
    <w:multiLevelType w:val="hybridMultilevel"/>
    <w:tmpl w:val="63A04E38"/>
    <w:lvl w:ilvl="0" w:tplc="04090001">
      <w:start w:val="1"/>
      <w:numFmt w:val="bullet"/>
      <w:lvlText w:val=""/>
      <w:lvlJc w:val="left"/>
      <w:pPr>
        <w:tabs>
          <w:tab w:val="num" w:pos="1008"/>
        </w:tabs>
        <w:ind w:left="1296" w:hanging="288"/>
      </w:pPr>
      <w:rPr>
        <w:rFonts w:ascii="Symbol" w:hAnsi="Symbol" w:hint="default"/>
        <w:color w:val="000000"/>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36"/>
  </w:num>
  <w:num w:numId="7">
    <w:abstractNumId w:val="5"/>
  </w:num>
  <w:num w:numId="8">
    <w:abstractNumId w:val="22"/>
  </w:num>
  <w:num w:numId="9">
    <w:abstractNumId w:val="21"/>
  </w:num>
  <w:num w:numId="10">
    <w:abstractNumId w:val="28"/>
  </w:num>
  <w:num w:numId="11">
    <w:abstractNumId w:val="33"/>
  </w:num>
  <w:num w:numId="12">
    <w:abstractNumId w:val="30"/>
  </w:num>
  <w:num w:numId="13">
    <w:abstractNumId w:val="6"/>
  </w:num>
  <w:num w:numId="14">
    <w:abstractNumId w:val="25"/>
  </w:num>
  <w:num w:numId="15">
    <w:abstractNumId w:val="24"/>
  </w:num>
  <w:num w:numId="16">
    <w:abstractNumId w:val="10"/>
  </w:num>
  <w:num w:numId="17">
    <w:abstractNumId w:val="1"/>
  </w:num>
  <w:num w:numId="18">
    <w:abstractNumId w:val="26"/>
  </w:num>
  <w:num w:numId="19">
    <w:abstractNumId w:val="9"/>
  </w:num>
  <w:num w:numId="20">
    <w:abstractNumId w:val="27"/>
  </w:num>
  <w:num w:numId="21">
    <w:abstractNumId w:val="17"/>
  </w:num>
  <w:num w:numId="22">
    <w:abstractNumId w:val="34"/>
  </w:num>
  <w:num w:numId="23">
    <w:abstractNumId w:val="11"/>
  </w:num>
  <w:num w:numId="24">
    <w:abstractNumId w:val="32"/>
  </w:num>
  <w:num w:numId="25">
    <w:abstractNumId w:val="7"/>
  </w:num>
  <w:num w:numId="26">
    <w:abstractNumId w:val="29"/>
  </w:num>
  <w:num w:numId="27">
    <w:abstractNumId w:val="35"/>
  </w:num>
  <w:num w:numId="28">
    <w:abstractNumId w:val="23"/>
  </w:num>
  <w:num w:numId="29">
    <w:abstractNumId w:val="20"/>
  </w:num>
  <w:num w:numId="30">
    <w:abstractNumId w:val="16"/>
  </w:num>
  <w:num w:numId="31">
    <w:abstractNumId w:val="3"/>
  </w:num>
  <w:num w:numId="32">
    <w:abstractNumId w:val="19"/>
  </w:num>
  <w:num w:numId="33">
    <w:abstractNumId w:val="0"/>
  </w:num>
  <w:num w:numId="34">
    <w:abstractNumId w:val="13"/>
  </w:num>
  <w:num w:numId="35">
    <w:abstractNumId w:val="2"/>
  </w:num>
  <w:num w:numId="36">
    <w:abstractNumId w:val="31"/>
    <w:lvlOverride w:ilvl="0">
      <w:startOverride w:val="1"/>
    </w:lvlOverride>
  </w:num>
  <w:num w:numId="37">
    <w:abstractNumId w:val="31"/>
  </w:num>
  <w:num w:numId="38">
    <w:abstractNumId w:val="31"/>
    <w:lvlOverride w:ilvl="0">
      <w:startOverride w:val="1"/>
    </w:lvlOverride>
  </w:num>
  <w:num w:numId="39">
    <w:abstractNumId w:val="31"/>
    <w:lvlOverride w:ilvl="0">
      <w:startOverride w:val="1"/>
    </w:lvlOverride>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0713A"/>
    <w:rsid w:val="0001126E"/>
    <w:rsid w:val="00015F04"/>
    <w:rsid w:val="00017060"/>
    <w:rsid w:val="0002471A"/>
    <w:rsid w:val="00027779"/>
    <w:rsid w:val="00027A03"/>
    <w:rsid w:val="00031CED"/>
    <w:rsid w:val="00032BFC"/>
    <w:rsid w:val="00033B85"/>
    <w:rsid w:val="00033C79"/>
    <w:rsid w:val="0003526D"/>
    <w:rsid w:val="000378EC"/>
    <w:rsid w:val="00037968"/>
    <w:rsid w:val="00040B8A"/>
    <w:rsid w:val="00041584"/>
    <w:rsid w:val="0004355B"/>
    <w:rsid w:val="000520C0"/>
    <w:rsid w:val="000628AB"/>
    <w:rsid w:val="00063594"/>
    <w:rsid w:val="000648B1"/>
    <w:rsid w:val="0006530D"/>
    <w:rsid w:val="000663A8"/>
    <w:rsid w:val="00070F7C"/>
    <w:rsid w:val="00071A1E"/>
    <w:rsid w:val="000737D8"/>
    <w:rsid w:val="00076DE6"/>
    <w:rsid w:val="00077302"/>
    <w:rsid w:val="0008183B"/>
    <w:rsid w:val="00081CA4"/>
    <w:rsid w:val="00082B53"/>
    <w:rsid w:val="0008482A"/>
    <w:rsid w:val="00085987"/>
    <w:rsid w:val="00086307"/>
    <w:rsid w:val="00086311"/>
    <w:rsid w:val="00090C02"/>
    <w:rsid w:val="00093E87"/>
    <w:rsid w:val="0009680A"/>
    <w:rsid w:val="000A1548"/>
    <w:rsid w:val="000B0B2B"/>
    <w:rsid w:val="000B394E"/>
    <w:rsid w:val="000B6392"/>
    <w:rsid w:val="000C14A9"/>
    <w:rsid w:val="000C2D0C"/>
    <w:rsid w:val="000C7557"/>
    <w:rsid w:val="000D0819"/>
    <w:rsid w:val="000D1731"/>
    <w:rsid w:val="000D664D"/>
    <w:rsid w:val="000D719C"/>
    <w:rsid w:val="000E2830"/>
    <w:rsid w:val="000E3DFC"/>
    <w:rsid w:val="000E4903"/>
    <w:rsid w:val="000E66D5"/>
    <w:rsid w:val="000E70C8"/>
    <w:rsid w:val="000E7D0C"/>
    <w:rsid w:val="000F3B82"/>
    <w:rsid w:val="000F698F"/>
    <w:rsid w:val="00100EE1"/>
    <w:rsid w:val="00102C57"/>
    <w:rsid w:val="00113508"/>
    <w:rsid w:val="00114CE5"/>
    <w:rsid w:val="00115D40"/>
    <w:rsid w:val="00123AE3"/>
    <w:rsid w:val="0012438D"/>
    <w:rsid w:val="001246F6"/>
    <w:rsid w:val="00124F16"/>
    <w:rsid w:val="00125016"/>
    <w:rsid w:val="0013198A"/>
    <w:rsid w:val="00141C43"/>
    <w:rsid w:val="0014471F"/>
    <w:rsid w:val="0014765B"/>
    <w:rsid w:val="00152E05"/>
    <w:rsid w:val="0015638D"/>
    <w:rsid w:val="0016715E"/>
    <w:rsid w:val="00173174"/>
    <w:rsid w:val="0017545E"/>
    <w:rsid w:val="00175EB9"/>
    <w:rsid w:val="00186354"/>
    <w:rsid w:val="0019344C"/>
    <w:rsid w:val="00193819"/>
    <w:rsid w:val="00193E61"/>
    <w:rsid w:val="00194414"/>
    <w:rsid w:val="00196FD5"/>
    <w:rsid w:val="00197928"/>
    <w:rsid w:val="001A48D2"/>
    <w:rsid w:val="001A6573"/>
    <w:rsid w:val="001A70B0"/>
    <w:rsid w:val="001C0049"/>
    <w:rsid w:val="001C0CBF"/>
    <w:rsid w:val="001C2E16"/>
    <w:rsid w:val="001C3CAA"/>
    <w:rsid w:val="001C6033"/>
    <w:rsid w:val="001C6CDE"/>
    <w:rsid w:val="001D114C"/>
    <w:rsid w:val="001D2BF0"/>
    <w:rsid w:val="001D3BAA"/>
    <w:rsid w:val="001D4156"/>
    <w:rsid w:val="001D73CA"/>
    <w:rsid w:val="001E0061"/>
    <w:rsid w:val="001E20D8"/>
    <w:rsid w:val="001E27A9"/>
    <w:rsid w:val="001E2E47"/>
    <w:rsid w:val="001E777C"/>
    <w:rsid w:val="001F3FD3"/>
    <w:rsid w:val="001F500A"/>
    <w:rsid w:val="001F66BE"/>
    <w:rsid w:val="001F77DF"/>
    <w:rsid w:val="002012F7"/>
    <w:rsid w:val="002033F3"/>
    <w:rsid w:val="00205BF8"/>
    <w:rsid w:val="00207B13"/>
    <w:rsid w:val="00207E62"/>
    <w:rsid w:val="002116CA"/>
    <w:rsid w:val="0021541B"/>
    <w:rsid w:val="002156F7"/>
    <w:rsid w:val="00215C90"/>
    <w:rsid w:val="00217F09"/>
    <w:rsid w:val="00225368"/>
    <w:rsid w:val="00227F5B"/>
    <w:rsid w:val="00230889"/>
    <w:rsid w:val="00231812"/>
    <w:rsid w:val="00232D96"/>
    <w:rsid w:val="0023304A"/>
    <w:rsid w:val="00234CF8"/>
    <w:rsid w:val="00235482"/>
    <w:rsid w:val="00235C13"/>
    <w:rsid w:val="00241359"/>
    <w:rsid w:val="002434FC"/>
    <w:rsid w:val="00245071"/>
    <w:rsid w:val="00245CA9"/>
    <w:rsid w:val="002477DB"/>
    <w:rsid w:val="00250BAA"/>
    <w:rsid w:val="0025669E"/>
    <w:rsid w:val="00262C15"/>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C178B"/>
    <w:rsid w:val="002C1C3C"/>
    <w:rsid w:val="002C35D6"/>
    <w:rsid w:val="002C6852"/>
    <w:rsid w:val="002D1CBA"/>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12F13"/>
    <w:rsid w:val="0031338D"/>
    <w:rsid w:val="003139D9"/>
    <w:rsid w:val="0031692C"/>
    <w:rsid w:val="003225FA"/>
    <w:rsid w:val="0032520D"/>
    <w:rsid w:val="00327919"/>
    <w:rsid w:val="00330AC8"/>
    <w:rsid w:val="00332079"/>
    <w:rsid w:val="0033278B"/>
    <w:rsid w:val="0033382D"/>
    <w:rsid w:val="0033450A"/>
    <w:rsid w:val="00350437"/>
    <w:rsid w:val="00350A42"/>
    <w:rsid w:val="00351688"/>
    <w:rsid w:val="00353C05"/>
    <w:rsid w:val="003610E5"/>
    <w:rsid w:val="00361D4C"/>
    <w:rsid w:val="0037006C"/>
    <w:rsid w:val="003738F0"/>
    <w:rsid w:val="00375492"/>
    <w:rsid w:val="003925EB"/>
    <w:rsid w:val="00394701"/>
    <w:rsid w:val="00395CFC"/>
    <w:rsid w:val="003965E3"/>
    <w:rsid w:val="0039755C"/>
    <w:rsid w:val="0039771C"/>
    <w:rsid w:val="003A1697"/>
    <w:rsid w:val="003A1A3B"/>
    <w:rsid w:val="003A29EA"/>
    <w:rsid w:val="003A5941"/>
    <w:rsid w:val="003A5FEB"/>
    <w:rsid w:val="003B0062"/>
    <w:rsid w:val="003B225C"/>
    <w:rsid w:val="003B5780"/>
    <w:rsid w:val="003C1870"/>
    <w:rsid w:val="003C394F"/>
    <w:rsid w:val="003C5430"/>
    <w:rsid w:val="003C58F3"/>
    <w:rsid w:val="003C6C52"/>
    <w:rsid w:val="003D0EA1"/>
    <w:rsid w:val="003D3115"/>
    <w:rsid w:val="003D3C66"/>
    <w:rsid w:val="003E54C3"/>
    <w:rsid w:val="003E583E"/>
    <w:rsid w:val="003E6CB1"/>
    <w:rsid w:val="003F6724"/>
    <w:rsid w:val="004049A7"/>
    <w:rsid w:val="004061D0"/>
    <w:rsid w:val="0041094D"/>
    <w:rsid w:val="00415D1D"/>
    <w:rsid w:val="0042127F"/>
    <w:rsid w:val="00423694"/>
    <w:rsid w:val="00426F0D"/>
    <w:rsid w:val="004275D4"/>
    <w:rsid w:val="00431BA3"/>
    <w:rsid w:val="00435CF3"/>
    <w:rsid w:val="004361A1"/>
    <w:rsid w:val="004414F7"/>
    <w:rsid w:val="00443867"/>
    <w:rsid w:val="00444F5A"/>
    <w:rsid w:val="004464EA"/>
    <w:rsid w:val="00454694"/>
    <w:rsid w:val="0045545E"/>
    <w:rsid w:val="0046239E"/>
    <w:rsid w:val="00463F5E"/>
    <w:rsid w:val="00464C03"/>
    <w:rsid w:val="00465E8B"/>
    <w:rsid w:val="004664D3"/>
    <w:rsid w:val="00467E25"/>
    <w:rsid w:val="00472345"/>
    <w:rsid w:val="00473114"/>
    <w:rsid w:val="00486554"/>
    <w:rsid w:val="00487448"/>
    <w:rsid w:val="004914B0"/>
    <w:rsid w:val="00492816"/>
    <w:rsid w:val="00496D7F"/>
    <w:rsid w:val="00497FF0"/>
    <w:rsid w:val="004A09F3"/>
    <w:rsid w:val="004A30A0"/>
    <w:rsid w:val="004A34F1"/>
    <w:rsid w:val="004A4262"/>
    <w:rsid w:val="004A6E84"/>
    <w:rsid w:val="004B115B"/>
    <w:rsid w:val="004B4290"/>
    <w:rsid w:val="004B4CA1"/>
    <w:rsid w:val="004B5E36"/>
    <w:rsid w:val="004C17D6"/>
    <w:rsid w:val="004C2FAE"/>
    <w:rsid w:val="004C4D68"/>
    <w:rsid w:val="004C5FC6"/>
    <w:rsid w:val="004D0063"/>
    <w:rsid w:val="004D0F8B"/>
    <w:rsid w:val="004D1442"/>
    <w:rsid w:val="004D1612"/>
    <w:rsid w:val="004D65BD"/>
    <w:rsid w:val="004F3E37"/>
    <w:rsid w:val="004F518D"/>
    <w:rsid w:val="004F58B8"/>
    <w:rsid w:val="00503188"/>
    <w:rsid w:val="0050510F"/>
    <w:rsid w:val="00505F9B"/>
    <w:rsid w:val="00507D2C"/>
    <w:rsid w:val="00510B70"/>
    <w:rsid w:val="00510C02"/>
    <w:rsid w:val="00510CCD"/>
    <w:rsid w:val="00511289"/>
    <w:rsid w:val="0051245C"/>
    <w:rsid w:val="00517B3E"/>
    <w:rsid w:val="0052493B"/>
    <w:rsid w:val="00530BBF"/>
    <w:rsid w:val="005317BD"/>
    <w:rsid w:val="00532DCF"/>
    <w:rsid w:val="005401B0"/>
    <w:rsid w:val="00540877"/>
    <w:rsid w:val="005449D4"/>
    <w:rsid w:val="00545D99"/>
    <w:rsid w:val="00547C51"/>
    <w:rsid w:val="00547E24"/>
    <w:rsid w:val="00553463"/>
    <w:rsid w:val="00553B7B"/>
    <w:rsid w:val="005545B5"/>
    <w:rsid w:val="00561579"/>
    <w:rsid w:val="00563561"/>
    <w:rsid w:val="00567C01"/>
    <w:rsid w:val="005701D0"/>
    <w:rsid w:val="00570F4E"/>
    <w:rsid w:val="005811AE"/>
    <w:rsid w:val="00583FE2"/>
    <w:rsid w:val="005840F8"/>
    <w:rsid w:val="00586051"/>
    <w:rsid w:val="00596A0A"/>
    <w:rsid w:val="00597277"/>
    <w:rsid w:val="0059758E"/>
    <w:rsid w:val="005A0ED1"/>
    <w:rsid w:val="005A3F94"/>
    <w:rsid w:val="005B127E"/>
    <w:rsid w:val="005B13D1"/>
    <w:rsid w:val="005B5291"/>
    <w:rsid w:val="005B72DF"/>
    <w:rsid w:val="005B76AD"/>
    <w:rsid w:val="005C137E"/>
    <w:rsid w:val="005C27EF"/>
    <w:rsid w:val="005C35FD"/>
    <w:rsid w:val="005C5222"/>
    <w:rsid w:val="005C5497"/>
    <w:rsid w:val="005C7C00"/>
    <w:rsid w:val="005D694B"/>
    <w:rsid w:val="005D73E1"/>
    <w:rsid w:val="005F277C"/>
    <w:rsid w:val="005F309D"/>
    <w:rsid w:val="0060659A"/>
    <w:rsid w:val="0061186C"/>
    <w:rsid w:val="0061319A"/>
    <w:rsid w:val="00615D63"/>
    <w:rsid w:val="0061721F"/>
    <w:rsid w:val="00617AB8"/>
    <w:rsid w:val="00620527"/>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7905"/>
    <w:rsid w:val="0066050B"/>
    <w:rsid w:val="006613C5"/>
    <w:rsid w:val="00663506"/>
    <w:rsid w:val="00663BB0"/>
    <w:rsid w:val="0066435F"/>
    <w:rsid w:val="006643BB"/>
    <w:rsid w:val="00666E84"/>
    <w:rsid w:val="00671743"/>
    <w:rsid w:val="00671E89"/>
    <w:rsid w:val="00671EE6"/>
    <w:rsid w:val="006723B0"/>
    <w:rsid w:val="00676EE0"/>
    <w:rsid w:val="00682115"/>
    <w:rsid w:val="006853D5"/>
    <w:rsid w:val="006865D2"/>
    <w:rsid w:val="00687294"/>
    <w:rsid w:val="00687BBC"/>
    <w:rsid w:val="00691627"/>
    <w:rsid w:val="006920FC"/>
    <w:rsid w:val="006942E1"/>
    <w:rsid w:val="00694BC5"/>
    <w:rsid w:val="00697CE3"/>
    <w:rsid w:val="006A3994"/>
    <w:rsid w:val="006A7BAC"/>
    <w:rsid w:val="006B0662"/>
    <w:rsid w:val="006B1718"/>
    <w:rsid w:val="006B2ECD"/>
    <w:rsid w:val="006B2FC6"/>
    <w:rsid w:val="006B55F7"/>
    <w:rsid w:val="006B773D"/>
    <w:rsid w:val="006C0CA6"/>
    <w:rsid w:val="006C169F"/>
    <w:rsid w:val="006C3CB8"/>
    <w:rsid w:val="006C4560"/>
    <w:rsid w:val="006D2D2B"/>
    <w:rsid w:val="006D4895"/>
    <w:rsid w:val="006D62AC"/>
    <w:rsid w:val="006D753B"/>
    <w:rsid w:val="006E08BF"/>
    <w:rsid w:val="006E0B27"/>
    <w:rsid w:val="006E1B77"/>
    <w:rsid w:val="006F12A0"/>
    <w:rsid w:val="006F45C7"/>
    <w:rsid w:val="00701A9A"/>
    <w:rsid w:val="00702AE0"/>
    <w:rsid w:val="00703011"/>
    <w:rsid w:val="00704B42"/>
    <w:rsid w:val="007127A7"/>
    <w:rsid w:val="00721FCE"/>
    <w:rsid w:val="00722241"/>
    <w:rsid w:val="007229D6"/>
    <w:rsid w:val="00723548"/>
    <w:rsid w:val="00724C9B"/>
    <w:rsid w:val="00726444"/>
    <w:rsid w:val="00732254"/>
    <w:rsid w:val="007349C5"/>
    <w:rsid w:val="00737EDF"/>
    <w:rsid w:val="0074271F"/>
    <w:rsid w:val="007503EC"/>
    <w:rsid w:val="0075139F"/>
    <w:rsid w:val="007514C2"/>
    <w:rsid w:val="00751F48"/>
    <w:rsid w:val="00752A53"/>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912B8"/>
    <w:rsid w:val="007979A8"/>
    <w:rsid w:val="007C2908"/>
    <w:rsid w:val="007C2E0B"/>
    <w:rsid w:val="007C7412"/>
    <w:rsid w:val="007D5C82"/>
    <w:rsid w:val="007D7087"/>
    <w:rsid w:val="007D74C0"/>
    <w:rsid w:val="007E3B86"/>
    <w:rsid w:val="007E6ADE"/>
    <w:rsid w:val="007F1915"/>
    <w:rsid w:val="007F3052"/>
    <w:rsid w:val="007F4068"/>
    <w:rsid w:val="007F7704"/>
    <w:rsid w:val="007F7A8D"/>
    <w:rsid w:val="007F7ED2"/>
    <w:rsid w:val="00800C9C"/>
    <w:rsid w:val="008010D7"/>
    <w:rsid w:val="008038B1"/>
    <w:rsid w:val="00805B2E"/>
    <w:rsid w:val="00806122"/>
    <w:rsid w:val="00806688"/>
    <w:rsid w:val="00814FAD"/>
    <w:rsid w:val="00816D76"/>
    <w:rsid w:val="00816E9A"/>
    <w:rsid w:val="0082478E"/>
    <w:rsid w:val="008340A6"/>
    <w:rsid w:val="00840FD4"/>
    <w:rsid w:val="008410ED"/>
    <w:rsid w:val="00843407"/>
    <w:rsid w:val="00843B4A"/>
    <w:rsid w:val="00844D2C"/>
    <w:rsid w:val="00846FC3"/>
    <w:rsid w:val="00855774"/>
    <w:rsid w:val="00856837"/>
    <w:rsid w:val="00856973"/>
    <w:rsid w:val="00871449"/>
    <w:rsid w:val="008721A9"/>
    <w:rsid w:val="008752D0"/>
    <w:rsid w:val="00875515"/>
    <w:rsid w:val="00882224"/>
    <w:rsid w:val="00884248"/>
    <w:rsid w:val="008908B3"/>
    <w:rsid w:val="00894241"/>
    <w:rsid w:val="00894A97"/>
    <w:rsid w:val="008A0264"/>
    <w:rsid w:val="008A23E3"/>
    <w:rsid w:val="008B2BAD"/>
    <w:rsid w:val="008B33DF"/>
    <w:rsid w:val="008C15FA"/>
    <w:rsid w:val="008C332D"/>
    <w:rsid w:val="008C4222"/>
    <w:rsid w:val="008D2D22"/>
    <w:rsid w:val="008D371E"/>
    <w:rsid w:val="008D415D"/>
    <w:rsid w:val="008D679C"/>
    <w:rsid w:val="008E0268"/>
    <w:rsid w:val="008E18D9"/>
    <w:rsid w:val="008E392C"/>
    <w:rsid w:val="008E46B3"/>
    <w:rsid w:val="008E5926"/>
    <w:rsid w:val="008E5F9C"/>
    <w:rsid w:val="008F1E9C"/>
    <w:rsid w:val="008F3936"/>
    <w:rsid w:val="00901F94"/>
    <w:rsid w:val="009041A5"/>
    <w:rsid w:val="009069A1"/>
    <w:rsid w:val="009079A5"/>
    <w:rsid w:val="00907AF2"/>
    <w:rsid w:val="00907D0E"/>
    <w:rsid w:val="00913C95"/>
    <w:rsid w:val="00913E1C"/>
    <w:rsid w:val="00914135"/>
    <w:rsid w:val="0091496D"/>
    <w:rsid w:val="0091545E"/>
    <w:rsid w:val="00917804"/>
    <w:rsid w:val="00924517"/>
    <w:rsid w:val="00924AD8"/>
    <w:rsid w:val="009250FF"/>
    <w:rsid w:val="0092763A"/>
    <w:rsid w:val="0092773B"/>
    <w:rsid w:val="0093227F"/>
    <w:rsid w:val="009339AF"/>
    <w:rsid w:val="009339C4"/>
    <w:rsid w:val="00952616"/>
    <w:rsid w:val="00954870"/>
    <w:rsid w:val="00956049"/>
    <w:rsid w:val="009570EC"/>
    <w:rsid w:val="00957FF9"/>
    <w:rsid w:val="0096082E"/>
    <w:rsid w:val="009626B8"/>
    <w:rsid w:val="00964052"/>
    <w:rsid w:val="00965172"/>
    <w:rsid w:val="00975350"/>
    <w:rsid w:val="00976002"/>
    <w:rsid w:val="00980C27"/>
    <w:rsid w:val="0098172C"/>
    <w:rsid w:val="0098177A"/>
    <w:rsid w:val="00991679"/>
    <w:rsid w:val="00997BF2"/>
    <w:rsid w:val="00997F00"/>
    <w:rsid w:val="009A03AC"/>
    <w:rsid w:val="009A10D7"/>
    <w:rsid w:val="009A441E"/>
    <w:rsid w:val="009A48F8"/>
    <w:rsid w:val="009A513A"/>
    <w:rsid w:val="009A5403"/>
    <w:rsid w:val="009A7633"/>
    <w:rsid w:val="009A7AF0"/>
    <w:rsid w:val="009B0417"/>
    <w:rsid w:val="009B1044"/>
    <w:rsid w:val="009B1421"/>
    <w:rsid w:val="009B4FC6"/>
    <w:rsid w:val="009C1ED9"/>
    <w:rsid w:val="009C3B01"/>
    <w:rsid w:val="009C3FEA"/>
    <w:rsid w:val="009C5B65"/>
    <w:rsid w:val="009C62FC"/>
    <w:rsid w:val="009C6390"/>
    <w:rsid w:val="009D194D"/>
    <w:rsid w:val="009D2DFE"/>
    <w:rsid w:val="009D34CC"/>
    <w:rsid w:val="009D3D4C"/>
    <w:rsid w:val="009D60D5"/>
    <w:rsid w:val="009E37BA"/>
    <w:rsid w:val="009F0E66"/>
    <w:rsid w:val="009F126B"/>
    <w:rsid w:val="009F78D7"/>
    <w:rsid w:val="00A04989"/>
    <w:rsid w:val="00A12384"/>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6739C"/>
    <w:rsid w:val="00A716B3"/>
    <w:rsid w:val="00A72383"/>
    <w:rsid w:val="00A74850"/>
    <w:rsid w:val="00A74851"/>
    <w:rsid w:val="00A776C9"/>
    <w:rsid w:val="00A802B3"/>
    <w:rsid w:val="00A807B5"/>
    <w:rsid w:val="00A8084B"/>
    <w:rsid w:val="00A81396"/>
    <w:rsid w:val="00A8248B"/>
    <w:rsid w:val="00A8249E"/>
    <w:rsid w:val="00A87FA2"/>
    <w:rsid w:val="00A92EDA"/>
    <w:rsid w:val="00A949F7"/>
    <w:rsid w:val="00AA1942"/>
    <w:rsid w:val="00AA51D6"/>
    <w:rsid w:val="00AB5A2D"/>
    <w:rsid w:val="00AB5B86"/>
    <w:rsid w:val="00AB765C"/>
    <w:rsid w:val="00AC39A0"/>
    <w:rsid w:val="00AC48EF"/>
    <w:rsid w:val="00AC50DD"/>
    <w:rsid w:val="00AD241E"/>
    <w:rsid w:val="00AE1ED0"/>
    <w:rsid w:val="00AE2AEC"/>
    <w:rsid w:val="00AE79C9"/>
    <w:rsid w:val="00AF2793"/>
    <w:rsid w:val="00AF7183"/>
    <w:rsid w:val="00AF7D3F"/>
    <w:rsid w:val="00B01614"/>
    <w:rsid w:val="00B0379F"/>
    <w:rsid w:val="00B0541F"/>
    <w:rsid w:val="00B07221"/>
    <w:rsid w:val="00B119B2"/>
    <w:rsid w:val="00B13227"/>
    <w:rsid w:val="00B134B2"/>
    <w:rsid w:val="00B22165"/>
    <w:rsid w:val="00B2366F"/>
    <w:rsid w:val="00B254DD"/>
    <w:rsid w:val="00B30887"/>
    <w:rsid w:val="00B30D14"/>
    <w:rsid w:val="00B31243"/>
    <w:rsid w:val="00B323CF"/>
    <w:rsid w:val="00B34B8B"/>
    <w:rsid w:val="00B43D13"/>
    <w:rsid w:val="00B444C1"/>
    <w:rsid w:val="00B45AC3"/>
    <w:rsid w:val="00B52525"/>
    <w:rsid w:val="00B562C8"/>
    <w:rsid w:val="00B62813"/>
    <w:rsid w:val="00B641B4"/>
    <w:rsid w:val="00B700DB"/>
    <w:rsid w:val="00B71534"/>
    <w:rsid w:val="00B72AB7"/>
    <w:rsid w:val="00B758F3"/>
    <w:rsid w:val="00B7621F"/>
    <w:rsid w:val="00B77FF0"/>
    <w:rsid w:val="00B90DFD"/>
    <w:rsid w:val="00B94BBB"/>
    <w:rsid w:val="00B94EEA"/>
    <w:rsid w:val="00BA3B54"/>
    <w:rsid w:val="00BA559F"/>
    <w:rsid w:val="00BA6566"/>
    <w:rsid w:val="00BB244F"/>
    <w:rsid w:val="00BB57FA"/>
    <w:rsid w:val="00BB5EB2"/>
    <w:rsid w:val="00BB77D9"/>
    <w:rsid w:val="00BC05A0"/>
    <w:rsid w:val="00BC19F8"/>
    <w:rsid w:val="00BC3E25"/>
    <w:rsid w:val="00BC5AB8"/>
    <w:rsid w:val="00BC5BE0"/>
    <w:rsid w:val="00BC6089"/>
    <w:rsid w:val="00BD2290"/>
    <w:rsid w:val="00BD48DA"/>
    <w:rsid w:val="00BD5DEB"/>
    <w:rsid w:val="00BE1439"/>
    <w:rsid w:val="00BE4020"/>
    <w:rsid w:val="00BE405B"/>
    <w:rsid w:val="00BE56A6"/>
    <w:rsid w:val="00BF0F54"/>
    <w:rsid w:val="00BF197F"/>
    <w:rsid w:val="00BF777A"/>
    <w:rsid w:val="00C0246A"/>
    <w:rsid w:val="00C130A9"/>
    <w:rsid w:val="00C13302"/>
    <w:rsid w:val="00C13993"/>
    <w:rsid w:val="00C13BA8"/>
    <w:rsid w:val="00C1519C"/>
    <w:rsid w:val="00C2103D"/>
    <w:rsid w:val="00C21373"/>
    <w:rsid w:val="00C213DC"/>
    <w:rsid w:val="00C2325B"/>
    <w:rsid w:val="00C447DA"/>
    <w:rsid w:val="00C46A41"/>
    <w:rsid w:val="00C5018D"/>
    <w:rsid w:val="00C51E5D"/>
    <w:rsid w:val="00C538DA"/>
    <w:rsid w:val="00C53B6C"/>
    <w:rsid w:val="00C5404B"/>
    <w:rsid w:val="00C60122"/>
    <w:rsid w:val="00C6159F"/>
    <w:rsid w:val="00C625FC"/>
    <w:rsid w:val="00C62E55"/>
    <w:rsid w:val="00C63CA4"/>
    <w:rsid w:val="00C643F2"/>
    <w:rsid w:val="00C64ED2"/>
    <w:rsid w:val="00C6639D"/>
    <w:rsid w:val="00C66D6F"/>
    <w:rsid w:val="00C70159"/>
    <w:rsid w:val="00C76287"/>
    <w:rsid w:val="00C825CE"/>
    <w:rsid w:val="00C825F1"/>
    <w:rsid w:val="00C84E1F"/>
    <w:rsid w:val="00C86939"/>
    <w:rsid w:val="00C86941"/>
    <w:rsid w:val="00C90448"/>
    <w:rsid w:val="00CA0D23"/>
    <w:rsid w:val="00CA21DF"/>
    <w:rsid w:val="00CA2AD1"/>
    <w:rsid w:val="00CA5EB1"/>
    <w:rsid w:val="00CA7C60"/>
    <w:rsid w:val="00CB0180"/>
    <w:rsid w:val="00CB4243"/>
    <w:rsid w:val="00CC3936"/>
    <w:rsid w:val="00CC397B"/>
    <w:rsid w:val="00CC3DF5"/>
    <w:rsid w:val="00CC63BE"/>
    <w:rsid w:val="00CC78B4"/>
    <w:rsid w:val="00CD0DDB"/>
    <w:rsid w:val="00CD5236"/>
    <w:rsid w:val="00CD5716"/>
    <w:rsid w:val="00CD57DF"/>
    <w:rsid w:val="00CD69EB"/>
    <w:rsid w:val="00CE122F"/>
    <w:rsid w:val="00CE17AE"/>
    <w:rsid w:val="00CE2381"/>
    <w:rsid w:val="00CE2A2C"/>
    <w:rsid w:val="00CE476F"/>
    <w:rsid w:val="00CE4D14"/>
    <w:rsid w:val="00CF35CA"/>
    <w:rsid w:val="00CF7EC0"/>
    <w:rsid w:val="00D05705"/>
    <w:rsid w:val="00D06490"/>
    <w:rsid w:val="00D0731D"/>
    <w:rsid w:val="00D115FF"/>
    <w:rsid w:val="00D11A07"/>
    <w:rsid w:val="00D16966"/>
    <w:rsid w:val="00D17F15"/>
    <w:rsid w:val="00D246E5"/>
    <w:rsid w:val="00D25388"/>
    <w:rsid w:val="00D33353"/>
    <w:rsid w:val="00D37136"/>
    <w:rsid w:val="00D400A0"/>
    <w:rsid w:val="00D4152A"/>
    <w:rsid w:val="00D425A0"/>
    <w:rsid w:val="00D43925"/>
    <w:rsid w:val="00D51F19"/>
    <w:rsid w:val="00D5483E"/>
    <w:rsid w:val="00D56263"/>
    <w:rsid w:val="00D571F1"/>
    <w:rsid w:val="00D629B1"/>
    <w:rsid w:val="00D66393"/>
    <w:rsid w:val="00D66DBE"/>
    <w:rsid w:val="00D67DB6"/>
    <w:rsid w:val="00D707E7"/>
    <w:rsid w:val="00D731AE"/>
    <w:rsid w:val="00D74AC9"/>
    <w:rsid w:val="00D8241E"/>
    <w:rsid w:val="00D853DB"/>
    <w:rsid w:val="00D87193"/>
    <w:rsid w:val="00D87BAC"/>
    <w:rsid w:val="00D93EA6"/>
    <w:rsid w:val="00D94353"/>
    <w:rsid w:val="00D96292"/>
    <w:rsid w:val="00D969AA"/>
    <w:rsid w:val="00DA25C5"/>
    <w:rsid w:val="00DA347F"/>
    <w:rsid w:val="00DA3D01"/>
    <w:rsid w:val="00DA546C"/>
    <w:rsid w:val="00DA61ED"/>
    <w:rsid w:val="00DB0E96"/>
    <w:rsid w:val="00DB0FFD"/>
    <w:rsid w:val="00DB2458"/>
    <w:rsid w:val="00DB3798"/>
    <w:rsid w:val="00DB5196"/>
    <w:rsid w:val="00DB60F5"/>
    <w:rsid w:val="00DB7C18"/>
    <w:rsid w:val="00DC20F2"/>
    <w:rsid w:val="00DD044B"/>
    <w:rsid w:val="00DD5462"/>
    <w:rsid w:val="00DD5C9A"/>
    <w:rsid w:val="00DE19EA"/>
    <w:rsid w:val="00DE5119"/>
    <w:rsid w:val="00DF0F06"/>
    <w:rsid w:val="00DF2A3E"/>
    <w:rsid w:val="00DF415C"/>
    <w:rsid w:val="00DF4C74"/>
    <w:rsid w:val="00E01B4D"/>
    <w:rsid w:val="00E028B6"/>
    <w:rsid w:val="00E05130"/>
    <w:rsid w:val="00E118CB"/>
    <w:rsid w:val="00E14351"/>
    <w:rsid w:val="00E17613"/>
    <w:rsid w:val="00E17A3E"/>
    <w:rsid w:val="00E20043"/>
    <w:rsid w:val="00E20B24"/>
    <w:rsid w:val="00E20C9D"/>
    <w:rsid w:val="00E20E98"/>
    <w:rsid w:val="00E23A6B"/>
    <w:rsid w:val="00E25F1E"/>
    <w:rsid w:val="00E333E0"/>
    <w:rsid w:val="00E36D28"/>
    <w:rsid w:val="00E40570"/>
    <w:rsid w:val="00E43A3D"/>
    <w:rsid w:val="00E500A6"/>
    <w:rsid w:val="00E51F66"/>
    <w:rsid w:val="00E5432F"/>
    <w:rsid w:val="00E550E3"/>
    <w:rsid w:val="00E637E3"/>
    <w:rsid w:val="00E64903"/>
    <w:rsid w:val="00E651BB"/>
    <w:rsid w:val="00E717BA"/>
    <w:rsid w:val="00E72FC1"/>
    <w:rsid w:val="00E73271"/>
    <w:rsid w:val="00E7483D"/>
    <w:rsid w:val="00E74D3A"/>
    <w:rsid w:val="00E75C4F"/>
    <w:rsid w:val="00E765B5"/>
    <w:rsid w:val="00E81362"/>
    <w:rsid w:val="00E830EB"/>
    <w:rsid w:val="00E8706A"/>
    <w:rsid w:val="00E9114C"/>
    <w:rsid w:val="00E95F66"/>
    <w:rsid w:val="00E9705D"/>
    <w:rsid w:val="00EA0B39"/>
    <w:rsid w:val="00EA142D"/>
    <w:rsid w:val="00EA5FA1"/>
    <w:rsid w:val="00EA6DC3"/>
    <w:rsid w:val="00EB74D6"/>
    <w:rsid w:val="00EC04D4"/>
    <w:rsid w:val="00EC0C42"/>
    <w:rsid w:val="00EC1B82"/>
    <w:rsid w:val="00EC3F60"/>
    <w:rsid w:val="00EC6B30"/>
    <w:rsid w:val="00EC6FDB"/>
    <w:rsid w:val="00ED7F8A"/>
    <w:rsid w:val="00EE5438"/>
    <w:rsid w:val="00EE6741"/>
    <w:rsid w:val="00EE7363"/>
    <w:rsid w:val="00EE7C9F"/>
    <w:rsid w:val="00EF602B"/>
    <w:rsid w:val="00EF64CB"/>
    <w:rsid w:val="00F0049C"/>
    <w:rsid w:val="00F00AD6"/>
    <w:rsid w:val="00F03C06"/>
    <w:rsid w:val="00F0486D"/>
    <w:rsid w:val="00F07435"/>
    <w:rsid w:val="00F13CAC"/>
    <w:rsid w:val="00F174D8"/>
    <w:rsid w:val="00F32D85"/>
    <w:rsid w:val="00F36639"/>
    <w:rsid w:val="00F37F09"/>
    <w:rsid w:val="00F41FF5"/>
    <w:rsid w:val="00F42A34"/>
    <w:rsid w:val="00F44F65"/>
    <w:rsid w:val="00F46217"/>
    <w:rsid w:val="00F46BF8"/>
    <w:rsid w:val="00F51766"/>
    <w:rsid w:val="00F53E60"/>
    <w:rsid w:val="00F55646"/>
    <w:rsid w:val="00F57D0C"/>
    <w:rsid w:val="00F64D73"/>
    <w:rsid w:val="00F6567E"/>
    <w:rsid w:val="00F72B99"/>
    <w:rsid w:val="00F73B49"/>
    <w:rsid w:val="00F743FB"/>
    <w:rsid w:val="00F74C1A"/>
    <w:rsid w:val="00F80736"/>
    <w:rsid w:val="00F80899"/>
    <w:rsid w:val="00F81552"/>
    <w:rsid w:val="00F81850"/>
    <w:rsid w:val="00F81A60"/>
    <w:rsid w:val="00F83747"/>
    <w:rsid w:val="00F84C65"/>
    <w:rsid w:val="00F85365"/>
    <w:rsid w:val="00F9133A"/>
    <w:rsid w:val="00F92B84"/>
    <w:rsid w:val="00F94F7A"/>
    <w:rsid w:val="00FA03BF"/>
    <w:rsid w:val="00FA050B"/>
    <w:rsid w:val="00FA1785"/>
    <w:rsid w:val="00FA3214"/>
    <w:rsid w:val="00FA6579"/>
    <w:rsid w:val="00FB12A1"/>
    <w:rsid w:val="00FB1495"/>
    <w:rsid w:val="00FB2189"/>
    <w:rsid w:val="00FB3066"/>
    <w:rsid w:val="00FB42CA"/>
    <w:rsid w:val="00FB7BBB"/>
    <w:rsid w:val="00FC5A23"/>
    <w:rsid w:val="00FC5B8B"/>
    <w:rsid w:val="00FD086F"/>
    <w:rsid w:val="00FD0997"/>
    <w:rsid w:val="00FD4361"/>
    <w:rsid w:val="00FD6AE1"/>
    <w:rsid w:val="00FF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link w:val="Activitysub2Char"/>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link w:val="activitybulletItalicChar"/>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ulletChar">
    <w:name w:val="activity bullet Char"/>
    <w:basedOn w:val="DefaultParagraphFont"/>
    <w:link w:val="activitybullet0"/>
    <w:rsid w:val="00B31243"/>
    <w:rPr>
      <w:rFonts w:ascii="Arial" w:hAnsi="Arial"/>
      <w:sz w:val="24"/>
      <w:szCs w:val="24"/>
    </w:rPr>
  </w:style>
  <w:style w:type="character" w:customStyle="1" w:styleId="activitybulletItalicChar">
    <w:name w:val="activity bullet + Italic Char"/>
    <w:basedOn w:val="activitybulletChar"/>
    <w:link w:val="activitybulletItalic0"/>
    <w:rsid w:val="00B31243"/>
    <w:rPr>
      <w:rFonts w:ascii="Arial" w:hAnsi="Arial"/>
      <w:i/>
      <w:iCs/>
      <w:sz w:val="24"/>
      <w:szCs w:val="24"/>
    </w:rPr>
  </w:style>
  <w:style w:type="paragraph" w:customStyle="1" w:styleId="activitybody1">
    <w:name w:val="activitybody"/>
    <w:basedOn w:val="Normal"/>
    <w:rsid w:val="001E0061"/>
    <w:pPr>
      <w:ind w:left="360"/>
    </w:pPr>
    <w:rPr>
      <w:rFonts w:cs="Arial"/>
    </w:rPr>
  </w:style>
  <w:style w:type="paragraph" w:customStyle="1" w:styleId="activitynumbers1">
    <w:name w:val="activitynumbers"/>
    <w:basedOn w:val="Normal"/>
    <w:rsid w:val="001E0061"/>
    <w:pPr>
      <w:spacing w:after="120"/>
      <w:ind w:left="720" w:hanging="360"/>
    </w:pPr>
    <w:rPr>
      <w:rFonts w:cs="Arial"/>
    </w:rPr>
  </w:style>
  <w:style w:type="character" w:customStyle="1" w:styleId="Activitysub2Char">
    <w:name w:val="Activity sub 2 Char"/>
    <w:link w:val="Activitysub2"/>
    <w:rsid w:val="001E0061"/>
    <w:rPr>
      <w:rFonts w:ascii="Arial" w:hAnsi="Arial" w:cs="Arial"/>
      <w:sz w:val="24"/>
      <w:szCs w:val="24"/>
    </w:rPr>
  </w:style>
  <w:style w:type="character" w:customStyle="1" w:styleId="FooterChar">
    <w:name w:val="Footer Char"/>
    <w:basedOn w:val="DefaultParagraphFont"/>
    <w:link w:val="Footer"/>
    <w:uiPriority w:val="99"/>
    <w:rsid w:val="00F3663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link w:val="Activitysub2Char"/>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link w:val="activitybulletItalicChar"/>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ulletChar">
    <w:name w:val="activity bullet Char"/>
    <w:basedOn w:val="DefaultParagraphFont"/>
    <w:link w:val="activitybullet0"/>
    <w:rsid w:val="00B31243"/>
    <w:rPr>
      <w:rFonts w:ascii="Arial" w:hAnsi="Arial"/>
      <w:sz w:val="24"/>
      <w:szCs w:val="24"/>
    </w:rPr>
  </w:style>
  <w:style w:type="character" w:customStyle="1" w:styleId="activitybulletItalicChar">
    <w:name w:val="activity bullet + Italic Char"/>
    <w:basedOn w:val="activitybulletChar"/>
    <w:link w:val="activitybulletItalic0"/>
    <w:rsid w:val="00B31243"/>
    <w:rPr>
      <w:rFonts w:ascii="Arial" w:hAnsi="Arial"/>
      <w:i/>
      <w:iCs/>
      <w:sz w:val="24"/>
      <w:szCs w:val="24"/>
    </w:rPr>
  </w:style>
  <w:style w:type="paragraph" w:customStyle="1" w:styleId="activitybody1">
    <w:name w:val="activitybody"/>
    <w:basedOn w:val="Normal"/>
    <w:rsid w:val="001E0061"/>
    <w:pPr>
      <w:ind w:left="360"/>
    </w:pPr>
    <w:rPr>
      <w:rFonts w:cs="Arial"/>
    </w:rPr>
  </w:style>
  <w:style w:type="paragraph" w:customStyle="1" w:styleId="activitynumbers1">
    <w:name w:val="activitynumbers"/>
    <w:basedOn w:val="Normal"/>
    <w:rsid w:val="001E0061"/>
    <w:pPr>
      <w:spacing w:after="120"/>
      <w:ind w:left="720" w:hanging="360"/>
    </w:pPr>
    <w:rPr>
      <w:rFonts w:cs="Arial"/>
    </w:rPr>
  </w:style>
  <w:style w:type="character" w:customStyle="1" w:styleId="Activitysub2Char">
    <w:name w:val="Activity sub 2 Char"/>
    <w:link w:val="Activitysub2"/>
    <w:rsid w:val="001E0061"/>
    <w:rPr>
      <w:rFonts w:ascii="Arial" w:hAnsi="Arial" w:cs="Arial"/>
      <w:sz w:val="24"/>
      <w:szCs w:val="24"/>
    </w:rPr>
  </w:style>
  <w:style w:type="character" w:customStyle="1" w:styleId="FooterChar">
    <w:name w:val="Footer Char"/>
    <w:basedOn w:val="DefaultParagraphFont"/>
    <w:link w:val="Footer"/>
    <w:uiPriority w:val="99"/>
    <w:rsid w:val="00F3663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manasinc.com/webcontent/animations/content/human_heart.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xasheartinstitute.org/HIC/Anatomy/anatomy2.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tbodysmart.com/ap/circulatorysystem/heart/menu/menu.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nerbody.com/image/card02.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bs.org/wgbh/nova/body/map-human-heart.html" TargetMode="External"/><Relationship Id="rId14" Type="http://schemas.openxmlformats.org/officeDocument/2006/relationships/hyperlink" Target="http://www.yale.edu/imaging/anatomy/ant_heart_2/"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0</TotalTime>
  <Pages>6</Pages>
  <Words>1636</Words>
  <Characters>8443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A4.1.1.PathBloodF</vt:lpstr>
    </vt:vector>
  </TitlesOfParts>
  <Company>Project Lead The Way, Inc.</Company>
  <LinksUpToDate>false</LinksUpToDate>
  <CharactersWithSpaces>10059</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A4.1.1.PathBloodF</dc:title>
  <dc:creator>Stephanie Poll &amp; Rachel Allard</dc:creator>
  <cp:lastModifiedBy>Chadwick Leslie</cp:lastModifiedBy>
  <cp:revision>2</cp:revision>
  <cp:lastPrinted>2017-03-13T14:56:00Z</cp:lastPrinted>
  <dcterms:created xsi:type="dcterms:W3CDTF">2017-03-13T17:01:00Z</dcterms:created>
  <dcterms:modified xsi:type="dcterms:W3CDTF">2017-03-13T17:01:00Z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