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AB" w:rsidRPr="001843F5" w:rsidRDefault="00984CFC" w:rsidP="00984CFC">
      <w:pPr>
        <w:pStyle w:val="Picture"/>
      </w:pPr>
      <w:bookmarkStart w:id="0" w:name="_GoBack"/>
      <w:bookmarkEnd w:id="0"/>
      <w:r>
        <w:rPr>
          <w:noProof/>
          <w:color w:val="002060"/>
          <w:sz w:val="40"/>
        </w:rPr>
        <w:drawing>
          <wp:inline distT="0" distB="0" distL="0" distR="0" wp14:anchorId="25AD2C6B" wp14:editId="7F8DD724">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E73EAB" w:rsidRDefault="00984CFC" w:rsidP="005A58B3">
      <w:pPr>
        <w:pStyle w:val="ActivitySection"/>
        <w:rPr>
          <w:color w:val="002060"/>
          <w:sz w:val="40"/>
          <w:szCs w:val="48"/>
        </w:rPr>
      </w:pPr>
      <w:r w:rsidRPr="00984CFC">
        <w:rPr>
          <w:color w:val="002060"/>
          <w:sz w:val="40"/>
          <w:szCs w:val="48"/>
        </w:rPr>
        <w:t>Activity 2.3.2: Hormones Gone Wild</w:t>
      </w:r>
    </w:p>
    <w:p w:rsidR="00984CFC" w:rsidRPr="00984CFC" w:rsidRDefault="00984CFC" w:rsidP="005A58B3">
      <w:pPr>
        <w:pStyle w:val="ActivitySection"/>
        <w:rPr>
          <w:sz w:val="28"/>
          <w:szCs w:val="10"/>
        </w:rPr>
      </w:pPr>
    </w:p>
    <w:p w:rsidR="00D27443" w:rsidRDefault="00167E96" w:rsidP="005A58B3">
      <w:pPr>
        <w:pStyle w:val="ActivitySection"/>
      </w:pPr>
      <w:r w:rsidRPr="00984CFC">
        <w:rPr>
          <w:sz w:val="28"/>
        </w:rPr>
        <w:t>Introduction</w:t>
      </w:r>
    </w:p>
    <w:p w:rsidR="00AF6ED8" w:rsidRDefault="00C44D9B" w:rsidP="00061B7A">
      <w:pPr>
        <w:pStyle w:val="ActivityBody"/>
      </w:pPr>
      <w:r>
        <w:t xml:space="preserve">The endocrine system releases hormones to maintain homeostasis and uses feedback to regulate the levels of these chemical signals. Hormones help balance the amount of water in our body, the amount of calcium in our blood and bones, and the amount of growth in cells and tissues. </w:t>
      </w:r>
      <w:r w:rsidR="00881B38">
        <w:t xml:space="preserve">In </w:t>
      </w:r>
      <w:r w:rsidR="00F44B65">
        <w:t>your</w:t>
      </w:r>
      <w:r w:rsidR="00881B38">
        <w:t xml:space="preserve"> study of diabetes, you </w:t>
      </w:r>
      <w:r>
        <w:t>learned</w:t>
      </w:r>
      <w:r w:rsidR="00881B38">
        <w:t xml:space="preserve"> that when there is a problem with the hormone insulin, the body has</w:t>
      </w:r>
      <w:r w:rsidR="001802F4">
        <w:t xml:space="preserve"> trouble controlling blood sugar and</w:t>
      </w:r>
      <w:r w:rsidR="00881B38">
        <w:t xml:space="preserve"> maintaining homeostasis. </w:t>
      </w:r>
      <w:r w:rsidR="00E7271A">
        <w:t xml:space="preserve">Too much or too little of a hormone can really throw </w:t>
      </w:r>
      <w:r w:rsidR="00AF1075">
        <w:t>off the body’s balance</w:t>
      </w:r>
      <w:r w:rsidR="00E7271A">
        <w:t xml:space="preserve">. And sometimes, this imbalance not only affects what goes on inside, but affects what we see on the outside. </w:t>
      </w:r>
    </w:p>
    <w:p w:rsidR="00881B38" w:rsidRDefault="00881B38" w:rsidP="00061B7A">
      <w:pPr>
        <w:pStyle w:val="ActivityBody"/>
      </w:pPr>
    </w:p>
    <w:p w:rsidR="00AF6ED8" w:rsidRDefault="00F44B65" w:rsidP="00061B7A">
      <w:pPr>
        <w:pStyle w:val="ActivityBody"/>
      </w:pPr>
      <w:r>
        <w:t xml:space="preserve">In this </w:t>
      </w:r>
      <w:r w:rsidR="00AF6ED8">
        <w:t xml:space="preserve">activity, you will </w:t>
      </w:r>
      <w:r w:rsidR="00952364">
        <w:t xml:space="preserve">work in </w:t>
      </w:r>
      <w:r w:rsidR="00C44D9B">
        <w:t>teams</w:t>
      </w:r>
      <w:r w:rsidR="00952364">
        <w:t xml:space="preserve"> to solve a medical mystery. </w:t>
      </w:r>
      <w:r w:rsidR="0027354A">
        <w:t>A troubled patient is coming to you for advice</w:t>
      </w:r>
      <w:r w:rsidR="00C44D9B">
        <w:t xml:space="preserve">. </w:t>
      </w:r>
      <w:r w:rsidR="00952364">
        <w:t xml:space="preserve">While doctors </w:t>
      </w:r>
      <w:r w:rsidR="0027354A">
        <w:t xml:space="preserve">have been </w:t>
      </w:r>
      <w:r w:rsidR="00952364">
        <w:t>able to classify each</w:t>
      </w:r>
      <w:r w:rsidR="0027354A">
        <w:t xml:space="preserve"> of</w:t>
      </w:r>
      <w:r w:rsidR="00952364">
        <w:t xml:space="preserve"> </w:t>
      </w:r>
      <w:r w:rsidR="0027354A">
        <w:t>the strange</w:t>
      </w:r>
      <w:r w:rsidR="00952364">
        <w:t xml:space="preserve"> symptoms</w:t>
      </w:r>
      <w:r w:rsidR="0027354A">
        <w:t xml:space="preserve"> he has been experiencing for the past year</w:t>
      </w:r>
      <w:r w:rsidR="00952364">
        <w:t xml:space="preserve">, they </w:t>
      </w:r>
      <w:proofErr w:type="spellStart"/>
      <w:r w:rsidR="00952364">
        <w:t>can not</w:t>
      </w:r>
      <w:proofErr w:type="spellEnd"/>
      <w:r w:rsidR="00952364">
        <w:t xml:space="preserve"> pinpoint how they all fit together. The endocrine system is clearl</w:t>
      </w:r>
      <w:r w:rsidR="0027354A">
        <w:t xml:space="preserve">y malfunctioning, but doctors </w:t>
      </w:r>
      <w:proofErr w:type="spellStart"/>
      <w:r w:rsidR="0027354A">
        <w:t>can not</w:t>
      </w:r>
      <w:proofErr w:type="spellEnd"/>
      <w:r w:rsidR="00952364">
        <w:t xml:space="preserve"> find the source of the problem. Work with your team to investigate the hormones and glands of the endocrine system and</w:t>
      </w:r>
      <w:r w:rsidR="00B115EC">
        <w:t xml:space="preserve"> use</w:t>
      </w:r>
      <w:r w:rsidR="00952364">
        <w:t xml:space="preserve"> information you find to piece together the clues</w:t>
      </w:r>
      <w:r w:rsidR="0027354A">
        <w:t xml:space="preserve"> provided by your patient</w:t>
      </w:r>
      <w:r w:rsidR="00952364">
        <w:t xml:space="preserve"> and make a diagnosis.</w:t>
      </w:r>
      <w:r w:rsidR="00E11F9F">
        <w:t xml:space="preserve"> You will work through this case in two parts. You must successfully complete Part I before you can move on to Part II. </w:t>
      </w:r>
      <w:r w:rsidR="00952364">
        <w:t xml:space="preserve">  </w:t>
      </w:r>
      <w:r w:rsidR="00AF6ED8">
        <w:t xml:space="preserve"> </w:t>
      </w:r>
    </w:p>
    <w:p w:rsidR="00767CA2" w:rsidRPr="00984CFC" w:rsidRDefault="005701D0">
      <w:pPr>
        <w:pStyle w:val="ActivitySection"/>
        <w:rPr>
          <w:sz w:val="28"/>
        </w:rPr>
      </w:pPr>
      <w:r w:rsidRPr="00984CFC">
        <w:rPr>
          <w:sz w:val="28"/>
        </w:rPr>
        <w:t>Equipment</w:t>
      </w:r>
      <w:r w:rsidR="00767CA2" w:rsidRPr="00984CFC">
        <w:rPr>
          <w:sz w:val="28"/>
        </w:rPr>
        <w:t xml:space="preserve"> </w:t>
      </w:r>
    </w:p>
    <w:p w:rsidR="00DA347F" w:rsidRDefault="00AF6ED8" w:rsidP="006C3CB8">
      <w:pPr>
        <w:pStyle w:val="activitybullet"/>
      </w:pPr>
      <w:r>
        <w:t>Computer with Internet access</w:t>
      </w:r>
      <w:r w:rsidR="005A58B3">
        <w:t xml:space="preserve"> and Inspiration</w:t>
      </w:r>
      <w:r w:rsidR="005A58B3" w:rsidRPr="00457AC1">
        <w:rPr>
          <w:rFonts w:ascii="Times New Roman" w:hAnsi="Times New Roman"/>
          <w:vertAlign w:val="superscript"/>
        </w:rPr>
        <w:t>®</w:t>
      </w:r>
      <w:r w:rsidR="005A58B3">
        <w:t xml:space="preserve"> software</w:t>
      </w:r>
    </w:p>
    <w:p w:rsidR="00AF6ED8" w:rsidRDefault="005A58B3" w:rsidP="006C3CB8">
      <w:pPr>
        <w:pStyle w:val="activitybullet"/>
      </w:pPr>
      <w:r>
        <w:t>Endocrine system graphic organizer</w:t>
      </w:r>
    </w:p>
    <w:p w:rsidR="005131ED" w:rsidRDefault="005131ED" w:rsidP="005131ED">
      <w:pPr>
        <w:pStyle w:val="activitybullet"/>
      </w:pPr>
      <w:r>
        <w:t xml:space="preserve">Student dry erase board </w:t>
      </w:r>
    </w:p>
    <w:p w:rsidR="005131ED" w:rsidRDefault="005131ED" w:rsidP="005131ED">
      <w:pPr>
        <w:pStyle w:val="activitybullet"/>
      </w:pPr>
      <w:r>
        <w:t>Dry erase markers</w:t>
      </w:r>
    </w:p>
    <w:p w:rsidR="00D069C7" w:rsidRDefault="00C92D09" w:rsidP="00FE0D35">
      <w:pPr>
        <w:pStyle w:val="activitybullet"/>
      </w:pPr>
      <w:r>
        <w:t>Markers</w:t>
      </w:r>
      <w:r w:rsidR="000E7F4E">
        <w:t xml:space="preserve"> or colored pencils</w:t>
      </w:r>
    </w:p>
    <w:p w:rsidR="005B78E7" w:rsidRDefault="005B78E7" w:rsidP="00FE0D35">
      <w:pPr>
        <w:pStyle w:val="activitybullet"/>
      </w:pPr>
      <w:r>
        <w:t>Anatomy in Clay</w:t>
      </w:r>
      <w:r w:rsidR="00DC2BE3">
        <w:rPr>
          <w:rFonts w:ascii="Times New Roman" w:hAnsi="Times New Roman"/>
          <w:vertAlign w:val="superscript"/>
        </w:rPr>
        <w:t>®</w:t>
      </w:r>
      <w:r w:rsidR="00D23DF8">
        <w:rPr>
          <w:rFonts w:ascii="Times New Roman" w:hAnsi="Times New Roman"/>
          <w:vertAlign w:val="superscript"/>
        </w:rPr>
        <w:t xml:space="preserve"> </w:t>
      </w:r>
      <w:proofErr w:type="spellStart"/>
      <w:r w:rsidR="00D23DF8">
        <w:t>Maniken</w:t>
      </w:r>
      <w:proofErr w:type="spellEnd"/>
      <w:r w:rsidR="00D23DF8">
        <w:rPr>
          <w:rFonts w:ascii="Times New Roman" w:hAnsi="Times New Roman"/>
          <w:vertAlign w:val="superscript"/>
        </w:rPr>
        <w:t>®</w:t>
      </w:r>
    </w:p>
    <w:p w:rsidR="005B78E7" w:rsidRDefault="005B78E7" w:rsidP="00FE0D35">
      <w:pPr>
        <w:pStyle w:val="activitybullet"/>
      </w:pPr>
      <w:r>
        <w:t>Yellow clay</w:t>
      </w:r>
    </w:p>
    <w:p w:rsidR="0027354A" w:rsidRDefault="0027354A" w:rsidP="00FE0D35">
      <w:pPr>
        <w:pStyle w:val="activitybullet"/>
      </w:pPr>
      <w:r>
        <w:t>Paper towels</w:t>
      </w:r>
    </w:p>
    <w:p w:rsidR="00372600" w:rsidRDefault="000E7F4E" w:rsidP="00457AC1">
      <w:pPr>
        <w:pStyle w:val="activitybullet"/>
      </w:pPr>
      <w:r>
        <w:t>Laboratory journal</w:t>
      </w:r>
    </w:p>
    <w:p w:rsidR="00767CA2" w:rsidRPr="00984CFC" w:rsidRDefault="00CB4243">
      <w:pPr>
        <w:pStyle w:val="ActivitySection"/>
        <w:tabs>
          <w:tab w:val="left" w:pos="6488"/>
        </w:tabs>
        <w:rPr>
          <w:sz w:val="28"/>
        </w:rPr>
      </w:pPr>
      <w:r w:rsidRPr="00984CFC">
        <w:rPr>
          <w:sz w:val="28"/>
        </w:rPr>
        <w:t>Procedure</w:t>
      </w:r>
    </w:p>
    <w:p w:rsidR="00365441" w:rsidRDefault="00365441" w:rsidP="00365441">
      <w:pPr>
        <w:pStyle w:val="ActivitySubLetterBold"/>
      </w:pPr>
      <w:r>
        <w:t xml:space="preserve">Part I: Making the Diagnosis </w:t>
      </w:r>
    </w:p>
    <w:p w:rsidR="00365441" w:rsidRDefault="00365441" w:rsidP="00426F0D">
      <w:pPr>
        <w:pStyle w:val="ActivityNumbers"/>
      </w:pPr>
      <w:r>
        <w:t xml:space="preserve">Read the patient file of Lincoln Grant </w:t>
      </w:r>
      <w:r w:rsidR="00B115EC">
        <w:t>found</w:t>
      </w:r>
      <w:r>
        <w:t xml:space="preserve"> </w:t>
      </w:r>
      <w:r w:rsidR="0027354A">
        <w:t>on the next page</w:t>
      </w:r>
      <w:r>
        <w:t>.</w:t>
      </w:r>
    </w:p>
    <w:p w:rsidR="0001126E" w:rsidRDefault="00365441" w:rsidP="00365441">
      <w:pPr>
        <w:pStyle w:val="ActivityBody"/>
      </w:pPr>
      <w:smartTag w:uri="urn:schemas-microsoft-com:office:smarttags" w:element="place">
        <w:smartTag w:uri="urn:schemas-microsoft-com:office:smarttags" w:element="City">
          <w:r>
            <w:t>Lincoln</w:t>
          </w:r>
        </w:smartTag>
      </w:smartTag>
      <w:r>
        <w:t xml:space="preserve"> is a 27 year-old man who has been experiencing strange medical symptoms over the past year.</w:t>
      </w:r>
      <w:r w:rsidR="00B115EC">
        <w:t xml:space="preserve"> He knows something is wrong, but doctors are having a hard time piecing together the clues.</w:t>
      </w:r>
      <w:r>
        <w:t xml:space="preserve"> </w:t>
      </w:r>
      <w:r w:rsidR="0027354A">
        <w:t xml:space="preserve">Previous doctors’ notes report: </w:t>
      </w:r>
      <w:r>
        <w:t xml:space="preserve"> </w:t>
      </w:r>
    </w:p>
    <w:p w:rsidR="00365441" w:rsidRDefault="00365441" w:rsidP="00365441">
      <w:pPr>
        <w:pStyle w:val="ActivityBody"/>
      </w:pPr>
    </w:p>
    <w:p w:rsidR="00365441" w:rsidRDefault="00365441" w:rsidP="00CB25DE">
      <w:pPr>
        <w:pStyle w:val="activitybullet"/>
      </w:pPr>
      <w:smartTag w:uri="urn:schemas-microsoft-com:office:smarttags" w:element="place">
        <w:smartTag w:uri="urn:schemas-microsoft-com:office:smarttags" w:element="City">
          <w:r>
            <w:t>Lincoln</w:t>
          </w:r>
        </w:smartTag>
      </w:smartTag>
      <w:r>
        <w:t xml:space="preserve"> has noted a gradual enlargement of his body tissue. He is long past puberty, but the bones of his face and jaw seem to be growing thicker and changing shape. Even his hands and feet look larger. </w:t>
      </w:r>
    </w:p>
    <w:p w:rsidR="00365441" w:rsidRDefault="00365441" w:rsidP="00CB25DE">
      <w:pPr>
        <w:pStyle w:val="activitybullet"/>
        <w:numPr>
          <w:ilvl w:val="0"/>
          <w:numId w:val="0"/>
        </w:numPr>
      </w:pPr>
    </w:p>
    <w:p w:rsidR="00365441" w:rsidRDefault="00365441" w:rsidP="00CB25DE">
      <w:pPr>
        <w:pStyle w:val="activitybullet"/>
      </w:pPr>
      <w:smartTag w:uri="urn:schemas-microsoft-com:office:smarttags" w:element="place">
        <w:smartTag w:uri="urn:schemas-microsoft-com:office:smarttags" w:element="City">
          <w:r>
            <w:t>Lincoln</w:t>
          </w:r>
        </w:smartTag>
      </w:smartTag>
      <w:r>
        <w:t xml:space="preserve"> has put on a considerable amount of weight in the past year. His diet has not changed and he still plays basketball two times a week with his friends. He’s getting plenty of rest, but he still feels sluggish. </w:t>
      </w:r>
    </w:p>
    <w:p w:rsidR="00365441" w:rsidRDefault="00365441" w:rsidP="00CB25DE">
      <w:pPr>
        <w:pStyle w:val="activitybullet"/>
        <w:numPr>
          <w:ilvl w:val="0"/>
          <w:numId w:val="0"/>
        </w:numPr>
        <w:ind w:left="720" w:hanging="360"/>
      </w:pPr>
    </w:p>
    <w:p w:rsidR="00365441" w:rsidRDefault="00365441" w:rsidP="00CB25DE">
      <w:pPr>
        <w:pStyle w:val="activitybullet"/>
      </w:pPr>
      <w:r>
        <w:t xml:space="preserve">Lincoln and his wife have been trying to get pregnant for over a year. Worried about their chances, they decide to visit the doctor. Routine lab tests reveal that </w:t>
      </w:r>
      <w:smartTag w:uri="urn:schemas-microsoft-com:office:smarttags" w:element="place">
        <w:smartTag w:uri="urn:schemas-microsoft-com:office:smarttags" w:element="City">
          <w:r>
            <w:t>Lincoln</w:t>
          </w:r>
        </w:smartTag>
      </w:smartTag>
      <w:r>
        <w:t xml:space="preserve"> has an extremely low sperm count. </w:t>
      </w:r>
    </w:p>
    <w:p w:rsidR="00CB25DE" w:rsidRDefault="00CB25DE" w:rsidP="00CB25DE">
      <w:pPr>
        <w:pStyle w:val="activitybullet"/>
        <w:numPr>
          <w:ilvl w:val="0"/>
          <w:numId w:val="0"/>
        </w:numPr>
      </w:pPr>
    </w:p>
    <w:p w:rsidR="00A97C46" w:rsidRDefault="00A97C46" w:rsidP="00A97C46">
      <w:pPr>
        <w:pStyle w:val="ActivityBody"/>
      </w:pPr>
      <w:r>
        <w:t xml:space="preserve">Most recently, </w:t>
      </w:r>
      <w:smartTag w:uri="urn:schemas-microsoft-com:office:smarttags" w:element="place">
        <w:smartTag w:uri="urn:schemas-microsoft-com:office:smarttags" w:element="City">
          <w:r>
            <w:t>Lincoln</w:t>
          </w:r>
        </w:smartTag>
      </w:smartTag>
      <w:r>
        <w:t xml:space="preserve"> has reported some problems with his vision. He has noticed that </w:t>
      </w:r>
      <w:r w:rsidR="00FF006F">
        <w:t>images are blurry</w:t>
      </w:r>
      <w:r>
        <w:t xml:space="preserve"> and that he sometimes sees double. Doctors are baffled by what </w:t>
      </w:r>
      <w:smartTag w:uri="urn:schemas-microsoft-com:office:smarttags" w:element="place">
        <w:smartTag w:uri="urn:schemas-microsoft-com:office:smarttags" w:element="City">
          <w:r w:rsidR="00FF006F">
            <w:t>Lincoln</w:t>
          </w:r>
        </w:smartTag>
      </w:smartTag>
      <w:r w:rsidR="00FF006F">
        <w:t xml:space="preserve"> is reporting</w:t>
      </w:r>
      <w:r>
        <w:t>. His varied symptoms make the overall cause of his problems ha</w:t>
      </w:r>
      <w:r w:rsidR="00B657D1">
        <w:t>r</w:t>
      </w:r>
      <w:r>
        <w:t xml:space="preserve">d to pinpoint, but </w:t>
      </w:r>
      <w:r w:rsidR="00FF006F">
        <w:t>doctors</w:t>
      </w:r>
      <w:r>
        <w:t xml:space="preserve"> are sure the answer lies in the endocrine system. </w:t>
      </w:r>
    </w:p>
    <w:p w:rsidR="00A97C46" w:rsidRDefault="00A97C46" w:rsidP="00A97C46">
      <w:pPr>
        <w:pStyle w:val="ActivityBody"/>
      </w:pPr>
    </w:p>
    <w:p w:rsidR="00A97C46" w:rsidRDefault="00A97C46" w:rsidP="00426F0D">
      <w:pPr>
        <w:pStyle w:val="ActivityNumbers"/>
      </w:pPr>
      <w:r>
        <w:t xml:space="preserve">Work with </w:t>
      </w:r>
      <w:r w:rsidR="00737FF0">
        <w:t>a team of four</w:t>
      </w:r>
      <w:r>
        <w:t xml:space="preserve"> to investigate the clues provided in the case report. </w:t>
      </w:r>
    </w:p>
    <w:p w:rsidR="00A97C46" w:rsidRDefault="00A97C46" w:rsidP="00426F0D">
      <w:pPr>
        <w:pStyle w:val="ActivityNumbers"/>
      </w:pPr>
      <w:r>
        <w:t>Obtain a dry erase board and assorted colors of dry erase markers from your teacher. With your group, begin an evidence board.</w:t>
      </w:r>
      <w:r w:rsidR="0027354A">
        <w:t xml:space="preserve"> Use this board to brainstorm ideas and visualize connections. </w:t>
      </w:r>
    </w:p>
    <w:p w:rsidR="00A97C46" w:rsidRDefault="00A97C46" w:rsidP="00A97C46">
      <w:pPr>
        <w:pStyle w:val="ActivityNumbers"/>
      </w:pPr>
      <w:r>
        <w:t xml:space="preserve">List </w:t>
      </w:r>
      <w:smartTag w:uri="urn:schemas-microsoft-com:office:smarttags" w:element="place">
        <w:smartTag w:uri="urn:schemas-microsoft-com:office:smarttags" w:element="City">
          <w:r>
            <w:t>Lincoln</w:t>
          </w:r>
        </w:smartTag>
      </w:smartTag>
      <w:r>
        <w:t>’s symptoms on the board and work together to generate ideas about their cause. As you complete additional research and have new ideas, share them with the group and add them to the board.</w:t>
      </w:r>
      <w:r w:rsidR="00CF2CEE">
        <w:t xml:space="preserve"> Use paper towels to erase items from the board.</w:t>
      </w:r>
      <w:r>
        <w:t xml:space="preserve"> Only the group as a whole can decide to remove </w:t>
      </w:r>
      <w:r w:rsidR="00CF2CEE">
        <w:t>ideas</w:t>
      </w:r>
      <w:r>
        <w:t xml:space="preserve">. The format of this organizer is up to you. You </w:t>
      </w:r>
      <w:r w:rsidR="00B657D1">
        <w:t xml:space="preserve">may </w:t>
      </w:r>
      <w:r>
        <w:t xml:space="preserve">create lists. You </w:t>
      </w:r>
      <w:r w:rsidR="00B657D1">
        <w:t xml:space="preserve">may </w:t>
      </w:r>
      <w:r>
        <w:t xml:space="preserve">create a concept map. Use this visual aid to help you piece together the clues. </w:t>
      </w:r>
    </w:p>
    <w:p w:rsidR="002936B0" w:rsidRDefault="0096424F" w:rsidP="00426F0D">
      <w:pPr>
        <w:pStyle w:val="ActivityNumbers"/>
      </w:pPr>
      <w:r>
        <w:t>U</w:t>
      </w:r>
      <w:r w:rsidR="00A320AB">
        <w:t xml:space="preserve">se the websites listed below (as well as others you may find) to begin your investigation. </w:t>
      </w:r>
      <w:r w:rsidR="00C06DE9">
        <w:t>R</w:t>
      </w:r>
      <w:r>
        <w:t>esearch how a problem with hormones</w:t>
      </w:r>
      <w:r w:rsidR="00A97C46">
        <w:t xml:space="preserve"> of the endocrine system </w:t>
      </w:r>
      <w:r>
        <w:t xml:space="preserve">could lead to </w:t>
      </w:r>
      <w:smartTag w:uri="urn:schemas-microsoft-com:office:smarttags" w:element="place">
        <w:smartTag w:uri="urn:schemas-microsoft-com:office:smarttags" w:element="City">
          <w:r w:rsidR="00A97C46">
            <w:t>Lincoln</w:t>
          </w:r>
        </w:smartTag>
      </w:smartTag>
      <w:r w:rsidR="00A97C46">
        <w:t>’s symptoms.</w:t>
      </w:r>
      <w:r w:rsidR="006F6720">
        <w:t xml:space="preserve"> Could </w:t>
      </w:r>
      <w:r w:rsidR="00A97C46">
        <w:t>he</w:t>
      </w:r>
      <w:r w:rsidR="006F6720">
        <w:t xml:space="preserve"> have too much of a hormone? Too little? Is there a problem with a specific gland?</w:t>
      </w:r>
      <w:r w:rsidR="005F1EDE">
        <w:t xml:space="preserve"> </w:t>
      </w:r>
      <w:r w:rsidR="00E11F9F">
        <w:t xml:space="preserve">His disorder may involve multiple hormones and glands. </w:t>
      </w:r>
      <w:r w:rsidR="0027354A">
        <w:t>See if you can find a pattern in</w:t>
      </w:r>
      <w:r w:rsidR="00A97C46">
        <w:t xml:space="preserve"> </w:t>
      </w:r>
      <w:smartTag w:uri="urn:schemas-microsoft-com:office:smarttags" w:element="place">
        <w:smartTag w:uri="urn:schemas-microsoft-com:office:smarttags" w:element="City">
          <w:r w:rsidR="00A97C46">
            <w:t>Lincoln</w:t>
          </w:r>
        </w:smartTag>
      </w:smartTag>
      <w:r w:rsidR="00A97C46">
        <w:t xml:space="preserve">’s symptoms. </w:t>
      </w:r>
    </w:p>
    <w:p w:rsidR="006B60DE" w:rsidRDefault="006B60DE" w:rsidP="006B60DE">
      <w:pPr>
        <w:pStyle w:val="ActivitySubLetter"/>
      </w:pPr>
      <w:r>
        <w:t>Nemours Foundation- A Body Basics Article: Endocrine System</w:t>
      </w:r>
      <w:r w:rsidR="00994065">
        <w:t xml:space="preserve"> </w:t>
      </w:r>
      <w:hyperlink r:id="rId9" w:history="1">
        <w:r w:rsidRPr="00144204">
          <w:rPr>
            <w:rStyle w:val="Hyperlink"/>
          </w:rPr>
          <w:t>http://kidshealth.org/teen/your_body/body_basics/endocrine.html</w:t>
        </w:r>
      </w:hyperlink>
    </w:p>
    <w:p w:rsidR="006B60DE" w:rsidRDefault="006B60DE" w:rsidP="006B60DE">
      <w:pPr>
        <w:pStyle w:val="ActivitySubLetter"/>
      </w:pPr>
      <w:r>
        <w:t xml:space="preserve">The Hormone Foundation – Endo 101: Endocrine Glands </w:t>
      </w:r>
      <w:hyperlink r:id="rId10" w:history="1">
        <w:r w:rsidRPr="00144204">
          <w:rPr>
            <w:rStyle w:val="Hyperlink"/>
          </w:rPr>
          <w:t>http://www.hormone.org/Endo101/page2.cfm</w:t>
        </w:r>
      </w:hyperlink>
    </w:p>
    <w:p w:rsidR="006B60DE" w:rsidRDefault="006B60DE" w:rsidP="006B60DE">
      <w:pPr>
        <w:pStyle w:val="ActivitySubLetter"/>
      </w:pPr>
      <w:r>
        <w:t xml:space="preserve">Medline Plus – Medical Dictionary: Hormones </w:t>
      </w:r>
      <w:hyperlink r:id="rId11" w:history="1">
        <w:r w:rsidRPr="00144204">
          <w:rPr>
            <w:rStyle w:val="Hyperlink"/>
          </w:rPr>
          <w:t>http://www.nlm.nih.gov/medlineplus/hormones.html</w:t>
        </w:r>
      </w:hyperlink>
    </w:p>
    <w:p w:rsidR="006B60DE" w:rsidRDefault="00D2559A" w:rsidP="006B60DE">
      <w:pPr>
        <w:pStyle w:val="ActivitySubLetter"/>
      </w:pPr>
      <w:r>
        <w:t xml:space="preserve">Tour of the Endocrine System </w:t>
      </w:r>
      <w:hyperlink r:id="rId12" w:history="1">
        <w:r w:rsidRPr="00B3205F">
          <w:rPr>
            <w:rStyle w:val="Hyperlink"/>
          </w:rPr>
          <w:t>http://www.innerbody.com/image/endoov.html</w:t>
        </w:r>
      </w:hyperlink>
    </w:p>
    <w:p w:rsidR="00994065" w:rsidRDefault="006B60DE" w:rsidP="00994065">
      <w:pPr>
        <w:pStyle w:val="ActivitySubLetter"/>
      </w:pPr>
      <w:r>
        <w:t xml:space="preserve">Biology at University of Cincinnati Clermont College: </w:t>
      </w:r>
      <w:r w:rsidR="00994065">
        <w:t xml:space="preserve">Endocrine System </w:t>
      </w:r>
      <w:hyperlink r:id="rId13" w:history="1">
        <w:r w:rsidR="00994065" w:rsidRPr="00B3205F">
          <w:rPr>
            <w:rStyle w:val="Hyperlink"/>
          </w:rPr>
          <w:t>http://www.biology.clc.uc.edu/courses/bio105/endocrin.htm</w:t>
        </w:r>
      </w:hyperlink>
    </w:p>
    <w:p w:rsidR="00E11F9F" w:rsidRDefault="00E11F9F" w:rsidP="00994065">
      <w:pPr>
        <w:pStyle w:val="ActivityNumbers"/>
      </w:pPr>
      <w:r>
        <w:t xml:space="preserve">List the hormone or glands that might be involved next to each symptom on your evidence board. List the target organ(s) of these hormones. </w:t>
      </w:r>
    </w:p>
    <w:p w:rsidR="00E11F9F" w:rsidRDefault="00E11F9F" w:rsidP="00994065">
      <w:pPr>
        <w:pStyle w:val="ActivityNumbers"/>
      </w:pPr>
      <w:r>
        <w:t xml:space="preserve">Brainstorm connections between these hormones. </w:t>
      </w:r>
    </w:p>
    <w:p w:rsidR="00B115EC" w:rsidRDefault="00B115EC" w:rsidP="00994065">
      <w:pPr>
        <w:pStyle w:val="ActivityNumbers"/>
      </w:pPr>
      <w:r>
        <w:lastRenderedPageBreak/>
        <w:t xml:space="preserve">Discuss reasons why </w:t>
      </w:r>
      <w:smartTag w:uri="urn:schemas-microsoft-com:office:smarttags" w:element="place">
        <w:smartTag w:uri="urn:schemas-microsoft-com:office:smarttags" w:element="City">
          <w:r>
            <w:t>Lincoln</w:t>
          </w:r>
        </w:smartTag>
      </w:smartTag>
      <w:r>
        <w:t xml:space="preserve"> may be having vision problems.</w:t>
      </w:r>
      <w:r w:rsidR="00BA1540">
        <w:t xml:space="preserve"> Add theories to your evidence board.</w:t>
      </w:r>
      <w:r>
        <w:t xml:space="preserve"> Use this information to help you decide on the overall cause of </w:t>
      </w:r>
      <w:smartTag w:uri="urn:schemas-microsoft-com:office:smarttags" w:element="place">
        <w:smartTag w:uri="urn:schemas-microsoft-com:office:smarttags" w:element="City">
          <w:r>
            <w:t>Lincoln</w:t>
          </w:r>
        </w:smartTag>
      </w:smartTag>
      <w:r>
        <w:t xml:space="preserve">’s symptoms. </w:t>
      </w:r>
    </w:p>
    <w:p w:rsidR="00E11F9F" w:rsidRDefault="00E11F9F" w:rsidP="00994065">
      <w:pPr>
        <w:pStyle w:val="ActivityNumbers"/>
      </w:pPr>
      <w:r>
        <w:t>When you think you have a diagnosis, walk your teacher through the evidence on your board and make your case. If your diagnosis is correct,</w:t>
      </w:r>
      <w:r w:rsidR="0027354A">
        <w:t xml:space="preserve"> write a summary of your findings in your </w:t>
      </w:r>
      <w:r w:rsidR="00570326">
        <w:t>laboratory journal</w:t>
      </w:r>
      <w:r w:rsidR="0027354A">
        <w:t xml:space="preserve"> and</w:t>
      </w:r>
      <w:r>
        <w:t xml:space="preserve"> move on to Part II. If your diagnosis is not quite there, use clues provided by your teacher to expand your research. </w:t>
      </w: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27354A" w:rsidRDefault="0027354A" w:rsidP="0027354A">
      <w:pPr>
        <w:pStyle w:val="ActivityNumbers"/>
        <w:numPr>
          <w:ilvl w:val="0"/>
          <w:numId w:val="0"/>
        </w:numPr>
        <w:ind w:left="360"/>
      </w:pPr>
    </w:p>
    <w:p w:rsidR="00497C19" w:rsidRDefault="00497C19" w:rsidP="00984CFC">
      <w:pPr>
        <w:pStyle w:val="ActivityNumbers"/>
        <w:numPr>
          <w:ilvl w:val="0"/>
          <w:numId w:val="0"/>
        </w:numPr>
      </w:pPr>
    </w:p>
    <w:p w:rsidR="00497C19" w:rsidRDefault="00497C19" w:rsidP="0027354A">
      <w:pPr>
        <w:pStyle w:val="ActivityNumbers"/>
        <w:numPr>
          <w:ilvl w:val="0"/>
          <w:numId w:val="0"/>
        </w:numPr>
        <w:ind w:left="360"/>
      </w:pPr>
    </w:p>
    <w:p w:rsidR="0027354A" w:rsidRDefault="0027354A" w:rsidP="0027354A">
      <w:pPr>
        <w:pStyle w:val="ActivityNumbers"/>
        <w:numPr>
          <w:ilvl w:val="0"/>
          <w:numId w:val="0"/>
        </w:numPr>
        <w:ind w:left="360"/>
      </w:pPr>
    </w:p>
    <w:p w:rsidR="000F6037" w:rsidRDefault="000F6037" w:rsidP="0027354A">
      <w:pPr>
        <w:pStyle w:val="ActivityNumbers"/>
        <w:numPr>
          <w:ilvl w:val="0"/>
          <w:numId w:val="0"/>
        </w:numPr>
        <w:ind w:left="360"/>
      </w:pPr>
    </w:p>
    <w:p w:rsidR="000F6037" w:rsidRDefault="000F6037" w:rsidP="0027354A">
      <w:pPr>
        <w:pStyle w:val="ActivityNumbers"/>
        <w:numPr>
          <w:ilvl w:val="0"/>
          <w:numId w:val="0"/>
        </w:numPr>
        <w:ind w:left="360"/>
      </w:pPr>
    </w:p>
    <w:p w:rsidR="000F6037" w:rsidRDefault="000F6037" w:rsidP="0027354A">
      <w:pPr>
        <w:pStyle w:val="ActivityNumbers"/>
        <w:numPr>
          <w:ilvl w:val="0"/>
          <w:numId w:val="0"/>
        </w:numPr>
        <w:ind w:left="360"/>
      </w:pPr>
    </w:p>
    <w:sectPr w:rsidR="000F6037" w:rsidSect="0039771C">
      <w:headerReference w:type="even" r:id="rId14"/>
      <w:footerReference w:type="defaul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8F" w:rsidRDefault="00B4278F">
      <w:r>
        <w:separator/>
      </w:r>
    </w:p>
    <w:p w:rsidR="00B4278F" w:rsidRDefault="00B4278F"/>
    <w:p w:rsidR="00B4278F" w:rsidRDefault="00B4278F"/>
  </w:endnote>
  <w:endnote w:type="continuationSeparator" w:id="0">
    <w:p w:rsidR="00B4278F" w:rsidRDefault="00B4278F">
      <w:r>
        <w:continuationSeparator/>
      </w:r>
    </w:p>
    <w:p w:rsidR="00B4278F" w:rsidRDefault="00B4278F"/>
    <w:p w:rsidR="00B4278F" w:rsidRDefault="00B4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A5" w:rsidRPr="009F4013" w:rsidRDefault="00E533A5" w:rsidP="00E533A5">
    <w:pPr>
      <w:jc w:val="right"/>
      <w:rPr>
        <w:sz w:val="20"/>
        <w:szCs w:val="20"/>
      </w:rPr>
    </w:pPr>
    <w:r w:rsidRPr="009F4013">
      <w:rPr>
        <w:rFonts w:cs="Arial"/>
        <w:sz w:val="20"/>
        <w:szCs w:val="20"/>
      </w:rPr>
      <w:t>©</w:t>
    </w:r>
    <w:r w:rsidRPr="009F4013">
      <w:rPr>
        <w:sz w:val="20"/>
        <w:szCs w:val="20"/>
      </w:rPr>
      <w:t xml:space="preserve"> </w:t>
    </w:r>
    <w:r w:rsidR="00EE57C8">
      <w:rPr>
        <w:sz w:val="20"/>
        <w:szCs w:val="20"/>
      </w:rPr>
      <w:t>2014</w:t>
    </w:r>
    <w:r w:rsidRPr="009F4013">
      <w:rPr>
        <w:sz w:val="20"/>
        <w:szCs w:val="20"/>
      </w:rPr>
      <w:t xml:space="preserve"> Project Lead The Way, Inc.</w:t>
    </w:r>
  </w:p>
  <w:p w:rsidR="00396200" w:rsidRDefault="00984CFC" w:rsidP="00E533A5">
    <w:pPr>
      <w:pStyle w:val="Footer"/>
    </w:pPr>
    <w:r w:rsidRPr="00427B7F">
      <w:rPr>
        <w:rFonts w:ascii="Helvetica" w:hAnsi="Helvetica" w:cs="Helvetica"/>
        <w:szCs w:val="20"/>
      </w:rPr>
      <w:t>Human Body Systems</w:t>
    </w:r>
    <w:r w:rsidR="00396200" w:rsidRPr="00427B7F">
      <w:t xml:space="preserve"> </w:t>
    </w:r>
    <w:r w:rsidR="00DC2384">
      <w:t>Activity</w:t>
    </w:r>
    <w:r w:rsidR="00BB35C6">
      <w:t xml:space="preserve"> </w:t>
    </w:r>
    <w:r w:rsidR="00E533A5">
      <w:t>2.3.2</w:t>
    </w:r>
    <w:r w:rsidR="004E7EDF">
      <w:t xml:space="preserve"> </w:t>
    </w:r>
    <w:r w:rsidR="00DC2384">
      <w:t>Hormones Gone Wild</w:t>
    </w:r>
    <w:r w:rsidR="004E7EDF">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EE57C8">
      <w:rPr>
        <w:noProof/>
      </w:rPr>
      <w:t>2</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8F" w:rsidRDefault="00B4278F">
      <w:r>
        <w:separator/>
      </w:r>
    </w:p>
    <w:p w:rsidR="00B4278F" w:rsidRDefault="00B4278F"/>
    <w:p w:rsidR="00B4278F" w:rsidRDefault="00B4278F"/>
  </w:footnote>
  <w:footnote w:type="continuationSeparator" w:id="0">
    <w:p w:rsidR="00B4278F" w:rsidRDefault="00B4278F">
      <w:r>
        <w:continuationSeparator/>
      </w:r>
    </w:p>
    <w:p w:rsidR="00B4278F" w:rsidRDefault="00B4278F"/>
    <w:p w:rsidR="00B4278F" w:rsidRDefault="00B427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47961"/>
    <w:multiLevelType w:val="hybridMultilevel"/>
    <w:tmpl w:val="18F6D9F2"/>
    <w:lvl w:ilvl="0" w:tplc="53707E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4"/>
  </w:num>
  <w:num w:numId="4">
    <w:abstractNumId w:val="15"/>
  </w:num>
  <w:num w:numId="5">
    <w:abstractNumId w:val="18"/>
  </w:num>
  <w:num w:numId="6">
    <w:abstractNumId w:val="38"/>
  </w:num>
  <w:num w:numId="7">
    <w:abstractNumId w:val="16"/>
  </w:num>
  <w:num w:numId="8">
    <w:abstractNumId w:val="21"/>
  </w:num>
  <w:num w:numId="9">
    <w:abstractNumId w:val="22"/>
  </w:num>
  <w:num w:numId="10">
    <w:abstractNumId w:val="28"/>
  </w:num>
  <w:num w:numId="11">
    <w:abstractNumId w:val="34"/>
  </w:num>
  <w:num w:numId="12">
    <w:abstractNumId w:val="28"/>
  </w:num>
  <w:num w:numId="13">
    <w:abstractNumId w:val="30"/>
  </w:num>
  <w:num w:numId="14">
    <w:abstractNumId w:val="5"/>
  </w:num>
  <w:num w:numId="15">
    <w:abstractNumId w:val="27"/>
  </w:num>
  <w:num w:numId="16">
    <w:abstractNumId w:val="25"/>
  </w:num>
  <w:num w:numId="17">
    <w:abstractNumId w:val="8"/>
  </w:num>
  <w:num w:numId="18">
    <w:abstractNumId w:val="6"/>
  </w:num>
  <w:num w:numId="19">
    <w:abstractNumId w:val="24"/>
  </w:num>
  <w:num w:numId="20">
    <w:abstractNumId w:val="29"/>
  </w:num>
  <w:num w:numId="21">
    <w:abstractNumId w:val="37"/>
  </w:num>
  <w:num w:numId="22">
    <w:abstractNumId w:val="9"/>
  </w:num>
  <w:num w:numId="23">
    <w:abstractNumId w:val="26"/>
  </w:num>
  <w:num w:numId="24">
    <w:abstractNumId w:val="10"/>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3A"/>
    <w:rsid w:val="00000789"/>
    <w:rsid w:val="00004E21"/>
    <w:rsid w:val="0000623E"/>
    <w:rsid w:val="0001126E"/>
    <w:rsid w:val="000246AF"/>
    <w:rsid w:val="00033B85"/>
    <w:rsid w:val="00033C79"/>
    <w:rsid w:val="0003526D"/>
    <w:rsid w:val="000378EC"/>
    <w:rsid w:val="00040B8A"/>
    <w:rsid w:val="00041584"/>
    <w:rsid w:val="0004595D"/>
    <w:rsid w:val="00050947"/>
    <w:rsid w:val="000520C0"/>
    <w:rsid w:val="00061B7A"/>
    <w:rsid w:val="000628AB"/>
    <w:rsid w:val="00063594"/>
    <w:rsid w:val="00063E86"/>
    <w:rsid w:val="000663A8"/>
    <w:rsid w:val="00070F7C"/>
    <w:rsid w:val="00071D09"/>
    <w:rsid w:val="00075929"/>
    <w:rsid w:val="00076DE6"/>
    <w:rsid w:val="00077302"/>
    <w:rsid w:val="00081CA4"/>
    <w:rsid w:val="0008482A"/>
    <w:rsid w:val="00085987"/>
    <w:rsid w:val="00086307"/>
    <w:rsid w:val="00086311"/>
    <w:rsid w:val="00093E87"/>
    <w:rsid w:val="000B394E"/>
    <w:rsid w:val="000B4312"/>
    <w:rsid w:val="000B4F9D"/>
    <w:rsid w:val="000B6392"/>
    <w:rsid w:val="000C2D0C"/>
    <w:rsid w:val="000C4405"/>
    <w:rsid w:val="000D0819"/>
    <w:rsid w:val="000D43DA"/>
    <w:rsid w:val="000D664D"/>
    <w:rsid w:val="000E3472"/>
    <w:rsid w:val="000E4903"/>
    <w:rsid w:val="000E7D0C"/>
    <w:rsid w:val="000E7F4E"/>
    <w:rsid w:val="000F6037"/>
    <w:rsid w:val="00100EE1"/>
    <w:rsid w:val="00102C57"/>
    <w:rsid w:val="00114CE5"/>
    <w:rsid w:val="00115087"/>
    <w:rsid w:val="00115D40"/>
    <w:rsid w:val="0012438D"/>
    <w:rsid w:val="001278F6"/>
    <w:rsid w:val="0013198A"/>
    <w:rsid w:val="00141842"/>
    <w:rsid w:val="00141C43"/>
    <w:rsid w:val="0014471F"/>
    <w:rsid w:val="0014765B"/>
    <w:rsid w:val="0016715E"/>
    <w:rsid w:val="00167E96"/>
    <w:rsid w:val="00173174"/>
    <w:rsid w:val="00174580"/>
    <w:rsid w:val="0017545E"/>
    <w:rsid w:val="00175EB9"/>
    <w:rsid w:val="001802F4"/>
    <w:rsid w:val="0018152B"/>
    <w:rsid w:val="00186354"/>
    <w:rsid w:val="0018730D"/>
    <w:rsid w:val="00190E73"/>
    <w:rsid w:val="0019344C"/>
    <w:rsid w:val="00193E61"/>
    <w:rsid w:val="00196FD5"/>
    <w:rsid w:val="00197696"/>
    <w:rsid w:val="00197928"/>
    <w:rsid w:val="001A48D2"/>
    <w:rsid w:val="001A6573"/>
    <w:rsid w:val="001C0049"/>
    <w:rsid w:val="001C0CBF"/>
    <w:rsid w:val="001C6033"/>
    <w:rsid w:val="001D4156"/>
    <w:rsid w:val="001D5A63"/>
    <w:rsid w:val="001D73CA"/>
    <w:rsid w:val="001E20D8"/>
    <w:rsid w:val="001E5FB3"/>
    <w:rsid w:val="002033F3"/>
    <w:rsid w:val="002072A1"/>
    <w:rsid w:val="002116CA"/>
    <w:rsid w:val="002156F7"/>
    <w:rsid w:val="00217F09"/>
    <w:rsid w:val="00225368"/>
    <w:rsid w:val="00230889"/>
    <w:rsid w:val="00234CF8"/>
    <w:rsid w:val="00235482"/>
    <w:rsid w:val="00241359"/>
    <w:rsid w:val="002433F4"/>
    <w:rsid w:val="00245CA9"/>
    <w:rsid w:val="00250BAA"/>
    <w:rsid w:val="00266517"/>
    <w:rsid w:val="0027354A"/>
    <w:rsid w:val="00274F45"/>
    <w:rsid w:val="0027539B"/>
    <w:rsid w:val="00277856"/>
    <w:rsid w:val="00283F6E"/>
    <w:rsid w:val="002856A1"/>
    <w:rsid w:val="002936B0"/>
    <w:rsid w:val="00293CE0"/>
    <w:rsid w:val="00297EF3"/>
    <w:rsid w:val="002B0DB9"/>
    <w:rsid w:val="002B707E"/>
    <w:rsid w:val="002C35D6"/>
    <w:rsid w:val="002C6852"/>
    <w:rsid w:val="002D2896"/>
    <w:rsid w:val="002D290F"/>
    <w:rsid w:val="002D3A71"/>
    <w:rsid w:val="002D3D3E"/>
    <w:rsid w:val="002D67C9"/>
    <w:rsid w:val="002D7EC0"/>
    <w:rsid w:val="002E1258"/>
    <w:rsid w:val="002E23F9"/>
    <w:rsid w:val="002E4C90"/>
    <w:rsid w:val="002E73F5"/>
    <w:rsid w:val="003003A5"/>
    <w:rsid w:val="00300D83"/>
    <w:rsid w:val="00312F13"/>
    <w:rsid w:val="0031338D"/>
    <w:rsid w:val="003139D9"/>
    <w:rsid w:val="00315DAE"/>
    <w:rsid w:val="003225FA"/>
    <w:rsid w:val="00327A50"/>
    <w:rsid w:val="00332079"/>
    <w:rsid w:val="0033278B"/>
    <w:rsid w:val="0033382D"/>
    <w:rsid w:val="0033450A"/>
    <w:rsid w:val="00350437"/>
    <w:rsid w:val="00351688"/>
    <w:rsid w:val="00353C05"/>
    <w:rsid w:val="00365441"/>
    <w:rsid w:val="0037006C"/>
    <w:rsid w:val="00372600"/>
    <w:rsid w:val="003742ED"/>
    <w:rsid w:val="00375492"/>
    <w:rsid w:val="00396200"/>
    <w:rsid w:val="0039755C"/>
    <w:rsid w:val="0039771C"/>
    <w:rsid w:val="003A1697"/>
    <w:rsid w:val="003A1A3B"/>
    <w:rsid w:val="003B06AA"/>
    <w:rsid w:val="003B1AE5"/>
    <w:rsid w:val="003B5780"/>
    <w:rsid w:val="003C1870"/>
    <w:rsid w:val="003C5430"/>
    <w:rsid w:val="003C58F3"/>
    <w:rsid w:val="003C6C52"/>
    <w:rsid w:val="003D3115"/>
    <w:rsid w:val="003E54C3"/>
    <w:rsid w:val="003F6724"/>
    <w:rsid w:val="00401085"/>
    <w:rsid w:val="004049A7"/>
    <w:rsid w:val="00416E3D"/>
    <w:rsid w:val="0042127F"/>
    <w:rsid w:val="00426F0D"/>
    <w:rsid w:val="004275D4"/>
    <w:rsid w:val="00427B7F"/>
    <w:rsid w:val="004361A1"/>
    <w:rsid w:val="00437C9D"/>
    <w:rsid w:val="004414F7"/>
    <w:rsid w:val="00443867"/>
    <w:rsid w:val="004464EA"/>
    <w:rsid w:val="00457AC1"/>
    <w:rsid w:val="0046239E"/>
    <w:rsid w:val="004675A1"/>
    <w:rsid w:val="00467E25"/>
    <w:rsid w:val="00475077"/>
    <w:rsid w:val="00482355"/>
    <w:rsid w:val="00487448"/>
    <w:rsid w:val="004914B0"/>
    <w:rsid w:val="00497C19"/>
    <w:rsid w:val="004A34F1"/>
    <w:rsid w:val="004A4262"/>
    <w:rsid w:val="004B115B"/>
    <w:rsid w:val="004B4CA1"/>
    <w:rsid w:val="004B6765"/>
    <w:rsid w:val="004C17D6"/>
    <w:rsid w:val="004C5FC6"/>
    <w:rsid w:val="004D0063"/>
    <w:rsid w:val="004D0F8B"/>
    <w:rsid w:val="004D1442"/>
    <w:rsid w:val="004D1612"/>
    <w:rsid w:val="004E7EDF"/>
    <w:rsid w:val="004F01B4"/>
    <w:rsid w:val="004F04E5"/>
    <w:rsid w:val="004F518D"/>
    <w:rsid w:val="004F58B8"/>
    <w:rsid w:val="00503188"/>
    <w:rsid w:val="00505F9B"/>
    <w:rsid w:val="00510B70"/>
    <w:rsid w:val="00510C02"/>
    <w:rsid w:val="00511289"/>
    <w:rsid w:val="00511846"/>
    <w:rsid w:val="0051245C"/>
    <w:rsid w:val="005131ED"/>
    <w:rsid w:val="00517B3E"/>
    <w:rsid w:val="00537C05"/>
    <w:rsid w:val="00540877"/>
    <w:rsid w:val="00547C51"/>
    <w:rsid w:val="00547E13"/>
    <w:rsid w:val="00547E24"/>
    <w:rsid w:val="00552968"/>
    <w:rsid w:val="00553463"/>
    <w:rsid w:val="00553B7B"/>
    <w:rsid w:val="00561579"/>
    <w:rsid w:val="00563561"/>
    <w:rsid w:val="005701D0"/>
    <w:rsid w:val="00570326"/>
    <w:rsid w:val="00570F4E"/>
    <w:rsid w:val="00583FE2"/>
    <w:rsid w:val="00585082"/>
    <w:rsid w:val="00596A0A"/>
    <w:rsid w:val="00597277"/>
    <w:rsid w:val="005A3F94"/>
    <w:rsid w:val="005A58B3"/>
    <w:rsid w:val="005B127E"/>
    <w:rsid w:val="005B13D1"/>
    <w:rsid w:val="005B5291"/>
    <w:rsid w:val="005B72DF"/>
    <w:rsid w:val="005B76AD"/>
    <w:rsid w:val="005B78E7"/>
    <w:rsid w:val="005C137E"/>
    <w:rsid w:val="005C1EB0"/>
    <w:rsid w:val="005C27EF"/>
    <w:rsid w:val="005C7C00"/>
    <w:rsid w:val="005D694B"/>
    <w:rsid w:val="005D73E1"/>
    <w:rsid w:val="005F1EDE"/>
    <w:rsid w:val="005F277C"/>
    <w:rsid w:val="005F309D"/>
    <w:rsid w:val="0060659A"/>
    <w:rsid w:val="0061186C"/>
    <w:rsid w:val="00615D63"/>
    <w:rsid w:val="0061721F"/>
    <w:rsid w:val="00623276"/>
    <w:rsid w:val="006232E3"/>
    <w:rsid w:val="00625199"/>
    <w:rsid w:val="00625F49"/>
    <w:rsid w:val="00630518"/>
    <w:rsid w:val="006306CB"/>
    <w:rsid w:val="0063317C"/>
    <w:rsid w:val="00634026"/>
    <w:rsid w:val="006349E3"/>
    <w:rsid w:val="0064287E"/>
    <w:rsid w:val="00644C3A"/>
    <w:rsid w:val="00663BB0"/>
    <w:rsid w:val="0066435F"/>
    <w:rsid w:val="006643BB"/>
    <w:rsid w:val="00666E84"/>
    <w:rsid w:val="00667791"/>
    <w:rsid w:val="00671E89"/>
    <w:rsid w:val="006723B0"/>
    <w:rsid w:val="00676EE0"/>
    <w:rsid w:val="006853D5"/>
    <w:rsid w:val="00687294"/>
    <w:rsid w:val="00687BBC"/>
    <w:rsid w:val="00691627"/>
    <w:rsid w:val="006920FC"/>
    <w:rsid w:val="006942E1"/>
    <w:rsid w:val="00694BC5"/>
    <w:rsid w:val="00697CE3"/>
    <w:rsid w:val="006A3994"/>
    <w:rsid w:val="006A5ABB"/>
    <w:rsid w:val="006B0662"/>
    <w:rsid w:val="006B1718"/>
    <w:rsid w:val="006B2ECD"/>
    <w:rsid w:val="006B2FC6"/>
    <w:rsid w:val="006B3759"/>
    <w:rsid w:val="006B55F7"/>
    <w:rsid w:val="006B60DE"/>
    <w:rsid w:val="006B6F9C"/>
    <w:rsid w:val="006B773D"/>
    <w:rsid w:val="006C0CA6"/>
    <w:rsid w:val="006C3CB8"/>
    <w:rsid w:val="006C4560"/>
    <w:rsid w:val="006D2D2B"/>
    <w:rsid w:val="006D62AC"/>
    <w:rsid w:val="006E08BF"/>
    <w:rsid w:val="006E1B77"/>
    <w:rsid w:val="006F5F14"/>
    <w:rsid w:val="006F6720"/>
    <w:rsid w:val="0070172B"/>
    <w:rsid w:val="00701A9A"/>
    <w:rsid w:val="00702AE0"/>
    <w:rsid w:val="00703011"/>
    <w:rsid w:val="00704B42"/>
    <w:rsid w:val="007127A7"/>
    <w:rsid w:val="00722241"/>
    <w:rsid w:val="0072265D"/>
    <w:rsid w:val="00724AB7"/>
    <w:rsid w:val="00724C9B"/>
    <w:rsid w:val="00726444"/>
    <w:rsid w:val="00732254"/>
    <w:rsid w:val="007349C5"/>
    <w:rsid w:val="00737FF0"/>
    <w:rsid w:val="007503EC"/>
    <w:rsid w:val="00751F48"/>
    <w:rsid w:val="00752A53"/>
    <w:rsid w:val="0075405A"/>
    <w:rsid w:val="0075497D"/>
    <w:rsid w:val="00755055"/>
    <w:rsid w:val="007654F9"/>
    <w:rsid w:val="00765B7D"/>
    <w:rsid w:val="00765C3D"/>
    <w:rsid w:val="00767CA2"/>
    <w:rsid w:val="00772185"/>
    <w:rsid w:val="00772E42"/>
    <w:rsid w:val="00774450"/>
    <w:rsid w:val="007746D3"/>
    <w:rsid w:val="00782AE1"/>
    <w:rsid w:val="007912B8"/>
    <w:rsid w:val="00795413"/>
    <w:rsid w:val="007A5AB9"/>
    <w:rsid w:val="007C2908"/>
    <w:rsid w:val="007C2E0B"/>
    <w:rsid w:val="007C3022"/>
    <w:rsid w:val="007D5C82"/>
    <w:rsid w:val="007D74C0"/>
    <w:rsid w:val="007E3B86"/>
    <w:rsid w:val="007F7704"/>
    <w:rsid w:val="007F7ED2"/>
    <w:rsid w:val="008010D7"/>
    <w:rsid w:val="00805B2E"/>
    <w:rsid w:val="00806122"/>
    <w:rsid w:val="00816657"/>
    <w:rsid w:val="00816D76"/>
    <w:rsid w:val="00816E9A"/>
    <w:rsid w:val="0082478E"/>
    <w:rsid w:val="00826637"/>
    <w:rsid w:val="00840FD4"/>
    <w:rsid w:val="00844D2C"/>
    <w:rsid w:val="00846FC3"/>
    <w:rsid w:val="0086063A"/>
    <w:rsid w:val="008721A9"/>
    <w:rsid w:val="00881B38"/>
    <w:rsid w:val="00882224"/>
    <w:rsid w:val="008908B3"/>
    <w:rsid w:val="00894A97"/>
    <w:rsid w:val="008A0687"/>
    <w:rsid w:val="008B2BAD"/>
    <w:rsid w:val="008B33DF"/>
    <w:rsid w:val="008C15FA"/>
    <w:rsid w:val="008C4222"/>
    <w:rsid w:val="008D415D"/>
    <w:rsid w:val="008E46B3"/>
    <w:rsid w:val="008E5926"/>
    <w:rsid w:val="008F3936"/>
    <w:rsid w:val="00901F94"/>
    <w:rsid w:val="009065D3"/>
    <w:rsid w:val="00907AF2"/>
    <w:rsid w:val="00907BAA"/>
    <w:rsid w:val="00907D0E"/>
    <w:rsid w:val="0091031D"/>
    <w:rsid w:val="00912F08"/>
    <w:rsid w:val="00913E1C"/>
    <w:rsid w:val="00914135"/>
    <w:rsid w:val="00917804"/>
    <w:rsid w:val="00924517"/>
    <w:rsid w:val="0092773B"/>
    <w:rsid w:val="00952364"/>
    <w:rsid w:val="00952616"/>
    <w:rsid w:val="00956049"/>
    <w:rsid w:val="00961790"/>
    <w:rsid w:val="00964052"/>
    <w:rsid w:val="0096424F"/>
    <w:rsid w:val="00976002"/>
    <w:rsid w:val="0098172C"/>
    <w:rsid w:val="00981838"/>
    <w:rsid w:val="00984CFC"/>
    <w:rsid w:val="00994065"/>
    <w:rsid w:val="009A10D7"/>
    <w:rsid w:val="009A48F8"/>
    <w:rsid w:val="009A513A"/>
    <w:rsid w:val="009A7633"/>
    <w:rsid w:val="009B0417"/>
    <w:rsid w:val="009B2B22"/>
    <w:rsid w:val="009B3C04"/>
    <w:rsid w:val="009B4FC6"/>
    <w:rsid w:val="009C1ED9"/>
    <w:rsid w:val="009C3B01"/>
    <w:rsid w:val="009C3FEA"/>
    <w:rsid w:val="009C62FC"/>
    <w:rsid w:val="009D3D4C"/>
    <w:rsid w:val="009D595A"/>
    <w:rsid w:val="009F0E66"/>
    <w:rsid w:val="009F126B"/>
    <w:rsid w:val="00A12384"/>
    <w:rsid w:val="00A1633C"/>
    <w:rsid w:val="00A17D75"/>
    <w:rsid w:val="00A21636"/>
    <w:rsid w:val="00A31EC5"/>
    <w:rsid w:val="00A320AB"/>
    <w:rsid w:val="00A36948"/>
    <w:rsid w:val="00A36F97"/>
    <w:rsid w:val="00A4028F"/>
    <w:rsid w:val="00A4282B"/>
    <w:rsid w:val="00A54B39"/>
    <w:rsid w:val="00A54BE6"/>
    <w:rsid w:val="00A55EF8"/>
    <w:rsid w:val="00A61EA3"/>
    <w:rsid w:val="00A642CE"/>
    <w:rsid w:val="00A67331"/>
    <w:rsid w:val="00A716B3"/>
    <w:rsid w:val="00A72383"/>
    <w:rsid w:val="00A735E8"/>
    <w:rsid w:val="00A74851"/>
    <w:rsid w:val="00A776C9"/>
    <w:rsid w:val="00A802B3"/>
    <w:rsid w:val="00A807B5"/>
    <w:rsid w:val="00A8084B"/>
    <w:rsid w:val="00A8248B"/>
    <w:rsid w:val="00A87FA2"/>
    <w:rsid w:val="00A91513"/>
    <w:rsid w:val="00A949F7"/>
    <w:rsid w:val="00A97C46"/>
    <w:rsid w:val="00AA1942"/>
    <w:rsid w:val="00AA51D6"/>
    <w:rsid w:val="00AB5A2D"/>
    <w:rsid w:val="00AB5B86"/>
    <w:rsid w:val="00AB765C"/>
    <w:rsid w:val="00AC6F41"/>
    <w:rsid w:val="00AE1ED0"/>
    <w:rsid w:val="00AE2AEC"/>
    <w:rsid w:val="00AE3681"/>
    <w:rsid w:val="00AE79C9"/>
    <w:rsid w:val="00AF1075"/>
    <w:rsid w:val="00AF2793"/>
    <w:rsid w:val="00AF4019"/>
    <w:rsid w:val="00AF6ED8"/>
    <w:rsid w:val="00AF7D3F"/>
    <w:rsid w:val="00B01614"/>
    <w:rsid w:val="00B0379F"/>
    <w:rsid w:val="00B0541F"/>
    <w:rsid w:val="00B115EC"/>
    <w:rsid w:val="00B13227"/>
    <w:rsid w:val="00B22165"/>
    <w:rsid w:val="00B30887"/>
    <w:rsid w:val="00B30D14"/>
    <w:rsid w:val="00B323CF"/>
    <w:rsid w:val="00B34B8B"/>
    <w:rsid w:val="00B4278F"/>
    <w:rsid w:val="00B44143"/>
    <w:rsid w:val="00B45AC3"/>
    <w:rsid w:val="00B562C8"/>
    <w:rsid w:val="00B62813"/>
    <w:rsid w:val="00B657D1"/>
    <w:rsid w:val="00B7621F"/>
    <w:rsid w:val="00B77FF0"/>
    <w:rsid w:val="00B94BBB"/>
    <w:rsid w:val="00BA1540"/>
    <w:rsid w:val="00BA2AEC"/>
    <w:rsid w:val="00BA3B54"/>
    <w:rsid w:val="00BB244F"/>
    <w:rsid w:val="00BB35C6"/>
    <w:rsid w:val="00BB5EB2"/>
    <w:rsid w:val="00BB77D9"/>
    <w:rsid w:val="00BB7CD4"/>
    <w:rsid w:val="00BC19F8"/>
    <w:rsid w:val="00BC3E25"/>
    <w:rsid w:val="00BC5AB8"/>
    <w:rsid w:val="00BC6089"/>
    <w:rsid w:val="00BD2290"/>
    <w:rsid w:val="00BD489A"/>
    <w:rsid w:val="00BD48DA"/>
    <w:rsid w:val="00BD5DEB"/>
    <w:rsid w:val="00BE1439"/>
    <w:rsid w:val="00BE4020"/>
    <w:rsid w:val="00BE55A3"/>
    <w:rsid w:val="00BF0A38"/>
    <w:rsid w:val="00BF0F54"/>
    <w:rsid w:val="00BF197F"/>
    <w:rsid w:val="00BF73C6"/>
    <w:rsid w:val="00BF777A"/>
    <w:rsid w:val="00C0246A"/>
    <w:rsid w:val="00C06DE9"/>
    <w:rsid w:val="00C130A9"/>
    <w:rsid w:val="00C13302"/>
    <w:rsid w:val="00C13993"/>
    <w:rsid w:val="00C16B9A"/>
    <w:rsid w:val="00C20B2F"/>
    <w:rsid w:val="00C2325B"/>
    <w:rsid w:val="00C44D9B"/>
    <w:rsid w:val="00C53B6C"/>
    <w:rsid w:val="00C5404B"/>
    <w:rsid w:val="00C60122"/>
    <w:rsid w:val="00C625FC"/>
    <w:rsid w:val="00C63CA4"/>
    <w:rsid w:val="00C643F2"/>
    <w:rsid w:val="00C64ED2"/>
    <w:rsid w:val="00C6639D"/>
    <w:rsid w:val="00C70159"/>
    <w:rsid w:val="00C713C1"/>
    <w:rsid w:val="00C80AB8"/>
    <w:rsid w:val="00C825CE"/>
    <w:rsid w:val="00C825F1"/>
    <w:rsid w:val="00C86941"/>
    <w:rsid w:val="00C922A2"/>
    <w:rsid w:val="00C92D09"/>
    <w:rsid w:val="00CA21DF"/>
    <w:rsid w:val="00CA2AD1"/>
    <w:rsid w:val="00CA7C60"/>
    <w:rsid w:val="00CB25DE"/>
    <w:rsid w:val="00CB4243"/>
    <w:rsid w:val="00CC3936"/>
    <w:rsid w:val="00CD14D8"/>
    <w:rsid w:val="00CE122F"/>
    <w:rsid w:val="00CE17AE"/>
    <w:rsid w:val="00CE2381"/>
    <w:rsid w:val="00CE2A2C"/>
    <w:rsid w:val="00CE43B6"/>
    <w:rsid w:val="00CE4D14"/>
    <w:rsid w:val="00CF2CEE"/>
    <w:rsid w:val="00CF7EC0"/>
    <w:rsid w:val="00D06490"/>
    <w:rsid w:val="00D069C7"/>
    <w:rsid w:val="00D11A07"/>
    <w:rsid w:val="00D17D74"/>
    <w:rsid w:val="00D17F15"/>
    <w:rsid w:val="00D23DF8"/>
    <w:rsid w:val="00D246E5"/>
    <w:rsid w:val="00D2559A"/>
    <w:rsid w:val="00D27443"/>
    <w:rsid w:val="00D33353"/>
    <w:rsid w:val="00D37136"/>
    <w:rsid w:val="00D4152A"/>
    <w:rsid w:val="00D425A0"/>
    <w:rsid w:val="00D43925"/>
    <w:rsid w:val="00D51B37"/>
    <w:rsid w:val="00D56263"/>
    <w:rsid w:val="00D571F1"/>
    <w:rsid w:val="00D66393"/>
    <w:rsid w:val="00D732AF"/>
    <w:rsid w:val="00D74AC9"/>
    <w:rsid w:val="00D853DB"/>
    <w:rsid w:val="00D87193"/>
    <w:rsid w:val="00DA25C5"/>
    <w:rsid w:val="00DA347F"/>
    <w:rsid w:val="00DA3D01"/>
    <w:rsid w:val="00DA546C"/>
    <w:rsid w:val="00DA61ED"/>
    <w:rsid w:val="00DB0E96"/>
    <w:rsid w:val="00DB2458"/>
    <w:rsid w:val="00DB5FA6"/>
    <w:rsid w:val="00DC2384"/>
    <w:rsid w:val="00DC2BE3"/>
    <w:rsid w:val="00DD29CC"/>
    <w:rsid w:val="00DD5C9A"/>
    <w:rsid w:val="00DE19EA"/>
    <w:rsid w:val="00DE5119"/>
    <w:rsid w:val="00DF2A3E"/>
    <w:rsid w:val="00DF4C74"/>
    <w:rsid w:val="00DF7785"/>
    <w:rsid w:val="00E05130"/>
    <w:rsid w:val="00E11F9F"/>
    <w:rsid w:val="00E14351"/>
    <w:rsid w:val="00E17A3E"/>
    <w:rsid w:val="00E20C9D"/>
    <w:rsid w:val="00E20E98"/>
    <w:rsid w:val="00E23A6B"/>
    <w:rsid w:val="00E333E0"/>
    <w:rsid w:val="00E36D28"/>
    <w:rsid w:val="00E40570"/>
    <w:rsid w:val="00E4138D"/>
    <w:rsid w:val="00E43A3D"/>
    <w:rsid w:val="00E500A6"/>
    <w:rsid w:val="00E5167C"/>
    <w:rsid w:val="00E533A5"/>
    <w:rsid w:val="00E5432F"/>
    <w:rsid w:val="00E637E3"/>
    <w:rsid w:val="00E64903"/>
    <w:rsid w:val="00E651BB"/>
    <w:rsid w:val="00E717BA"/>
    <w:rsid w:val="00E7271A"/>
    <w:rsid w:val="00E73EAB"/>
    <w:rsid w:val="00E7483D"/>
    <w:rsid w:val="00E75C4F"/>
    <w:rsid w:val="00E765B5"/>
    <w:rsid w:val="00E8706A"/>
    <w:rsid w:val="00E9705D"/>
    <w:rsid w:val="00EA0B39"/>
    <w:rsid w:val="00EA5FA1"/>
    <w:rsid w:val="00EB5C97"/>
    <w:rsid w:val="00EC0C42"/>
    <w:rsid w:val="00EC3F60"/>
    <w:rsid w:val="00EC6B30"/>
    <w:rsid w:val="00EC6FDB"/>
    <w:rsid w:val="00EC74DC"/>
    <w:rsid w:val="00EE5438"/>
    <w:rsid w:val="00EE57C8"/>
    <w:rsid w:val="00EE6741"/>
    <w:rsid w:val="00EF0A82"/>
    <w:rsid w:val="00EF64CB"/>
    <w:rsid w:val="00F0049C"/>
    <w:rsid w:val="00F03C06"/>
    <w:rsid w:val="00F0486D"/>
    <w:rsid w:val="00F07435"/>
    <w:rsid w:val="00F104B3"/>
    <w:rsid w:val="00F151DB"/>
    <w:rsid w:val="00F174D8"/>
    <w:rsid w:val="00F215EF"/>
    <w:rsid w:val="00F37F09"/>
    <w:rsid w:val="00F42261"/>
    <w:rsid w:val="00F44B65"/>
    <w:rsid w:val="00F47A01"/>
    <w:rsid w:val="00F50657"/>
    <w:rsid w:val="00F5369B"/>
    <w:rsid w:val="00F57D0C"/>
    <w:rsid w:val="00F60908"/>
    <w:rsid w:val="00F64D73"/>
    <w:rsid w:val="00F72391"/>
    <w:rsid w:val="00F743FB"/>
    <w:rsid w:val="00F80736"/>
    <w:rsid w:val="00F80899"/>
    <w:rsid w:val="00F81552"/>
    <w:rsid w:val="00F81850"/>
    <w:rsid w:val="00F84C65"/>
    <w:rsid w:val="00F9133A"/>
    <w:rsid w:val="00F91504"/>
    <w:rsid w:val="00F92B84"/>
    <w:rsid w:val="00F94F7A"/>
    <w:rsid w:val="00FA03BF"/>
    <w:rsid w:val="00FA1785"/>
    <w:rsid w:val="00FA6579"/>
    <w:rsid w:val="00FB12A1"/>
    <w:rsid w:val="00FB1495"/>
    <w:rsid w:val="00FB3066"/>
    <w:rsid w:val="00FB7BBB"/>
    <w:rsid w:val="00FC5B8B"/>
    <w:rsid w:val="00FD086F"/>
    <w:rsid w:val="00FD0997"/>
    <w:rsid w:val="00FD4361"/>
    <w:rsid w:val="00FE0D35"/>
    <w:rsid w:val="00FF0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8F6"/>
    <w:pPr>
      <w:spacing w:before="100" w:beforeAutospacing="1" w:after="100" w:afterAutospacing="1"/>
    </w:pPr>
    <w:rPr>
      <w:rFonts w:cs="Arial"/>
      <w:color w:val="333333"/>
      <w:sz w:val="18"/>
      <w:szCs w:val="18"/>
    </w:rPr>
  </w:style>
  <w:style w:type="paragraph" w:styleId="Header">
    <w:name w:val="header"/>
    <w:basedOn w:val="Normal"/>
    <w:rsid w:val="00167E96"/>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278F6"/>
    <w:pPr>
      <w:spacing w:before="100" w:beforeAutospacing="1" w:after="100" w:afterAutospacing="1"/>
    </w:pPr>
    <w:rPr>
      <w:rFonts w:cs="Arial"/>
      <w:color w:val="333333"/>
      <w:sz w:val="18"/>
      <w:szCs w:val="18"/>
    </w:rPr>
  </w:style>
  <w:style w:type="paragraph" w:styleId="Header">
    <w:name w:val="header"/>
    <w:basedOn w:val="Normal"/>
    <w:rsid w:val="00167E96"/>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iology.clc.uc.edu/courses/bio105/endocrin.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nerbody.com/image/endoov.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lm.nih.gov/medlineplus/hormon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ormone.org/Endo101/page2.cfm" TargetMode="External"/><Relationship Id="rId4" Type="http://schemas.openxmlformats.org/officeDocument/2006/relationships/settings" Target="settings.xml"/><Relationship Id="rId9" Type="http://schemas.openxmlformats.org/officeDocument/2006/relationships/hyperlink" Target="http://kidshealth.org/teen/your_body/body_basics/endocrine.html"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17</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A2.3.2.HormonesWild</vt:lpstr>
    </vt:vector>
  </TitlesOfParts>
  <Company>Project Lead The Way, Inc.</Company>
  <LinksUpToDate>false</LinksUpToDate>
  <CharactersWithSpaces>5573</CharactersWithSpaces>
  <SharedDoc>false</SharedDoc>
  <HLinks>
    <vt:vector size="30" baseType="variant">
      <vt:variant>
        <vt:i4>4915292</vt:i4>
      </vt:variant>
      <vt:variant>
        <vt:i4>12</vt:i4>
      </vt:variant>
      <vt:variant>
        <vt:i4>0</vt:i4>
      </vt:variant>
      <vt:variant>
        <vt:i4>5</vt:i4>
      </vt:variant>
      <vt:variant>
        <vt:lpwstr>http://www.biology.clc.uc.edu/courses/bio105/endocrin.htm</vt:lpwstr>
      </vt:variant>
      <vt:variant>
        <vt:lpwstr/>
      </vt:variant>
      <vt:variant>
        <vt:i4>7536740</vt:i4>
      </vt:variant>
      <vt:variant>
        <vt:i4>9</vt:i4>
      </vt:variant>
      <vt:variant>
        <vt:i4>0</vt:i4>
      </vt:variant>
      <vt:variant>
        <vt:i4>5</vt:i4>
      </vt:variant>
      <vt:variant>
        <vt:lpwstr>http://www.innerbody.com/image/endoov.html</vt:lpwstr>
      </vt:variant>
      <vt:variant>
        <vt:lpwstr/>
      </vt:variant>
      <vt:variant>
        <vt:i4>196674</vt:i4>
      </vt:variant>
      <vt:variant>
        <vt:i4>6</vt:i4>
      </vt:variant>
      <vt:variant>
        <vt:i4>0</vt:i4>
      </vt:variant>
      <vt:variant>
        <vt:i4>5</vt:i4>
      </vt:variant>
      <vt:variant>
        <vt:lpwstr>http://www.nlm.nih.gov/medlineplus/hormones.html</vt:lpwstr>
      </vt:variant>
      <vt:variant>
        <vt:lpwstr/>
      </vt:variant>
      <vt:variant>
        <vt:i4>1638429</vt:i4>
      </vt:variant>
      <vt:variant>
        <vt:i4>3</vt:i4>
      </vt:variant>
      <vt:variant>
        <vt:i4>0</vt:i4>
      </vt:variant>
      <vt:variant>
        <vt:i4>5</vt:i4>
      </vt:variant>
      <vt:variant>
        <vt:lpwstr>http://www.hormone.org/Endo101/page2.cfm</vt:lpwstr>
      </vt:variant>
      <vt:variant>
        <vt:lpwstr/>
      </vt:variant>
      <vt:variant>
        <vt:i4>2949244</vt:i4>
      </vt:variant>
      <vt:variant>
        <vt:i4>0</vt:i4>
      </vt:variant>
      <vt:variant>
        <vt:i4>0</vt:i4>
      </vt:variant>
      <vt:variant>
        <vt:i4>5</vt:i4>
      </vt:variant>
      <vt:variant>
        <vt:lpwstr>http://kidshealth.org/teen/your_body/body_basics/endocrine.html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A2.3.2.HormonesWild</dc:title>
  <dc:subject>HBS - Unit 2 - Communication</dc:subject>
  <dc:creator>Stephanie Poll</dc:creator>
  <cp:keywords>endocrine system</cp:keywords>
  <cp:lastModifiedBy>Curriculum Laptop</cp:lastModifiedBy>
  <cp:revision>6</cp:revision>
  <cp:lastPrinted>2008-02-13T21:43:00Z</cp:lastPrinted>
  <dcterms:created xsi:type="dcterms:W3CDTF">2013-01-08T16:59:00Z</dcterms:created>
  <dcterms:modified xsi:type="dcterms:W3CDTF">2014-04-08T14:23:00Z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