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64574A" w:rsidP="00D75525">
      <w:pPr>
        <w:pStyle w:val="Picture"/>
      </w:pPr>
      <w:r>
        <w:rPr>
          <w:noProof/>
        </w:rPr>
        <w:drawing>
          <wp:inline distT="0" distB="0" distL="0" distR="0" wp14:anchorId="0C14599E" wp14:editId="03BECA8F">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75525" w:rsidRPr="00585608" w:rsidTr="005614AC">
        <w:trPr>
          <w:trHeight w:hRule="exact" w:val="730"/>
        </w:trPr>
        <w:tc>
          <w:tcPr>
            <w:tcW w:w="9576" w:type="dxa"/>
            <w:tcBorders>
              <w:top w:val="single" w:sz="4" w:space="0" w:color="808080"/>
              <w:left w:val="nil"/>
              <w:bottom w:val="single" w:sz="4" w:space="0" w:color="808080"/>
              <w:right w:val="nil"/>
            </w:tcBorders>
          </w:tcPr>
          <w:p w:rsidR="00D75525" w:rsidRPr="00EC34B6" w:rsidRDefault="00755DB3" w:rsidP="0079297D">
            <w:pPr>
              <w:spacing w:before="100"/>
              <w:rPr>
                <w:b/>
                <w:color w:val="9E0927"/>
                <w:sz w:val="48"/>
                <w:szCs w:val="48"/>
              </w:rPr>
            </w:pPr>
            <w:r>
              <w:rPr>
                <w:b/>
                <w:color w:val="9E0927"/>
                <w:sz w:val="48"/>
                <w:szCs w:val="48"/>
              </w:rPr>
              <w:t>Activity</w:t>
            </w:r>
            <w:r w:rsidR="0079297D">
              <w:rPr>
                <w:b/>
                <w:color w:val="9E0927"/>
                <w:sz w:val="48"/>
                <w:szCs w:val="48"/>
              </w:rPr>
              <w:t xml:space="preserve"> 1.2.3: DNA Analysis</w:t>
            </w:r>
            <w:r>
              <w:rPr>
                <w:b/>
                <w:color w:val="9E0927"/>
                <w:sz w:val="48"/>
                <w:szCs w:val="48"/>
              </w:rPr>
              <w:t xml:space="preserve"> </w:t>
            </w:r>
            <w:r w:rsidR="00D75525" w:rsidRPr="00EC34B6">
              <w:rPr>
                <w:b/>
                <w:color w:val="9E0927"/>
                <w:sz w:val="48"/>
                <w:szCs w:val="48"/>
              </w:rPr>
              <w:tab/>
            </w:r>
          </w:p>
        </w:tc>
      </w:tr>
    </w:tbl>
    <w:p w:rsidR="00D75525" w:rsidRPr="00D75525" w:rsidRDefault="00D75525" w:rsidP="008338C8">
      <w:pPr>
        <w:pStyle w:val="ActivitySection"/>
        <w:rPr>
          <w:sz w:val="10"/>
          <w:szCs w:val="10"/>
        </w:rPr>
      </w:pPr>
    </w:p>
    <w:p w:rsidR="008338C8" w:rsidRDefault="008338C8" w:rsidP="008338C8">
      <w:pPr>
        <w:pStyle w:val="ActivitySection"/>
      </w:pPr>
      <w:r>
        <w:t>Introduction</w:t>
      </w:r>
    </w:p>
    <w:p w:rsidR="00A27B21" w:rsidRDefault="0079297D" w:rsidP="00A27B21">
      <w:pPr>
        <w:pStyle w:val="ActivityBody"/>
      </w:pPr>
      <w:r>
        <w:t xml:space="preserve">Every individual’s DNA is unique, with the only exception being identical twins. It is </w:t>
      </w:r>
      <w:r w:rsidR="00ED059D">
        <w:t xml:space="preserve">because of </w:t>
      </w:r>
      <w:r>
        <w:t>this fact</w:t>
      </w:r>
      <w:r w:rsidR="00ED059D">
        <w:t xml:space="preserve"> that DNA is so valuable in </w:t>
      </w:r>
      <w:r w:rsidR="00B65963">
        <w:t xml:space="preserve">many </w:t>
      </w:r>
      <w:r w:rsidR="00ED059D">
        <w:t>criminal investigations</w:t>
      </w:r>
      <w:r w:rsidR="001F1A14">
        <w:t>. A</w:t>
      </w:r>
      <w:r w:rsidR="00ED059D">
        <w:t xml:space="preserve"> suspect can be identified using his or her DNA profile.</w:t>
      </w:r>
      <w:r w:rsidR="003F5529">
        <w:t xml:space="preserve"> In 1984, a British scientist name Alec Jeffreys developed a technique utilizing the variation in DNA sequences to identify individuals. </w:t>
      </w:r>
      <w:r w:rsidR="0094751F" w:rsidRPr="0094751F">
        <w:rPr>
          <w:i/>
        </w:rPr>
        <w:t>Restriction endonucleases</w:t>
      </w:r>
      <w:r w:rsidR="0094751F">
        <w:rPr>
          <w:i/>
        </w:rPr>
        <w:t xml:space="preserve"> (</w:t>
      </w:r>
      <w:r w:rsidR="0094751F">
        <w:t xml:space="preserve">commonly called restriction enzymes) act as molecular scissors that can cut DNA in specific location. Because every individual’s DNA is slightly different, an individual’s code determines the number of times the restriction enzymes will </w:t>
      </w:r>
      <w:r w:rsidR="00420AD8">
        <w:t>cut</w:t>
      </w:r>
      <w:r w:rsidR="0094751F">
        <w:t xml:space="preserve"> and the number and size of DNA pieces that will result. These pieces can then be </w:t>
      </w:r>
      <w:r w:rsidR="00420AD8">
        <w:t>separated and compared using a process called</w:t>
      </w:r>
      <w:r w:rsidR="0094751F">
        <w:t xml:space="preserve"> </w:t>
      </w:r>
      <w:r w:rsidR="00A27B21">
        <w:rPr>
          <w:i/>
        </w:rPr>
        <w:t>gel electrophoresis.</w:t>
      </w:r>
      <w:r w:rsidR="00A27B21">
        <w:t xml:space="preserve"> As these fragments move, their varying lengths propel them through an agarose gel at different speeds. Scientists can use these </w:t>
      </w:r>
      <w:r w:rsidR="00A27B21" w:rsidRPr="00A27B21">
        <w:rPr>
          <w:i/>
        </w:rPr>
        <w:t>RFLPs</w:t>
      </w:r>
      <w:r w:rsidR="00A27B21">
        <w:t xml:space="preserve">, Restriction Fragment Length Polymorphisms, a set of DNA puzzle pieces unique to the individual, to create a pattern called a </w:t>
      </w:r>
      <w:r w:rsidR="00A27B21" w:rsidRPr="00420AD8">
        <w:rPr>
          <w:i/>
        </w:rPr>
        <w:t>DNA fingerprint</w:t>
      </w:r>
      <w:r w:rsidR="00A27B21">
        <w:t>.</w:t>
      </w:r>
      <w:r w:rsidR="00A27B21" w:rsidRPr="00A27B21">
        <w:t xml:space="preserve"> </w:t>
      </w:r>
      <w:r w:rsidR="00A27B21">
        <w:t xml:space="preserve">In order to avoid the confusion with actual fingerprinting, this technique is now often called </w:t>
      </w:r>
      <w:r w:rsidR="00A27B21">
        <w:rPr>
          <w:i/>
        </w:rPr>
        <w:t>DNA profiling</w:t>
      </w:r>
      <w:r w:rsidR="00A27B21">
        <w:t xml:space="preserve">. </w:t>
      </w:r>
      <w:r w:rsidR="00420AD8">
        <w:t xml:space="preserve">There are many processes now used in </w:t>
      </w:r>
      <w:r w:rsidR="00A27B21">
        <w:t>DNA profiling</w:t>
      </w:r>
      <w:r w:rsidR="00420AD8">
        <w:t xml:space="preserve"> and they are</w:t>
      </w:r>
      <w:r w:rsidR="00A27B21">
        <w:t xml:space="preserve"> used in forensic and legal cases where relatedness or identify is in question.</w:t>
      </w:r>
      <w:r w:rsidR="00260459">
        <w:t xml:space="preserve"> </w:t>
      </w:r>
      <w:r w:rsidR="003F2BE3">
        <w:t xml:space="preserve">In order to perform DNA analysis, large amounts of DNA need to be present. This is possible through a process called </w:t>
      </w:r>
      <w:r w:rsidR="003F2BE3" w:rsidRPr="003F2BE3">
        <w:rPr>
          <w:i/>
        </w:rPr>
        <w:t>Polymerase Chain Reaction</w:t>
      </w:r>
      <w:r w:rsidR="003F2BE3" w:rsidRPr="003F2BE3">
        <w:t xml:space="preserve"> (PCR)</w:t>
      </w:r>
      <w:r w:rsidR="003F2BE3">
        <w:t>. PCR e</w:t>
      </w:r>
      <w:r w:rsidR="003F2BE3" w:rsidRPr="003F2BE3">
        <w:t xml:space="preserve">nables </w:t>
      </w:r>
      <w:r w:rsidR="003F2BE3">
        <w:t>scientists</w:t>
      </w:r>
      <w:r w:rsidR="003F2BE3" w:rsidRPr="003F2BE3">
        <w:t xml:space="preserve"> to produce millions of copies of a specific DNA </w:t>
      </w:r>
      <w:r w:rsidR="003F2BE3">
        <w:t>sequence from a small amount of DNA, such as that left at the scene of a crime.</w:t>
      </w:r>
    </w:p>
    <w:p w:rsidR="003F5529" w:rsidRDefault="003F5529" w:rsidP="003F5529">
      <w:pPr>
        <w:pStyle w:val="ActivityBody"/>
        <w:ind w:left="0"/>
      </w:pPr>
    </w:p>
    <w:p w:rsidR="00612364" w:rsidRDefault="00BB3C6E" w:rsidP="00C01F78">
      <w:pPr>
        <w:pStyle w:val="ActivityBody"/>
      </w:pPr>
      <w:r>
        <w:t>In the first lesson, you were introduced to the mysterious death of Anna Garcia. A variety of evidence was collected from the crime scene, including samples of blood. In a previous activity, you learned that DNA can be extracted from an organism’s cells, including those found in blood</w:t>
      </w:r>
      <w:r w:rsidR="001F1A14">
        <w:t>,</w:t>
      </w:r>
      <w:r>
        <w:t xml:space="preserve"> </w:t>
      </w:r>
      <w:r w:rsidR="001F1A14">
        <w:t>to be</w:t>
      </w:r>
      <w:r>
        <w:t xml:space="preserve"> analyzed. </w:t>
      </w:r>
      <w:r w:rsidR="00755DB3">
        <w:t>In this activity</w:t>
      </w:r>
      <w:r w:rsidR="00C01F78">
        <w:t xml:space="preserve"> you will</w:t>
      </w:r>
      <w:r w:rsidR="00C7417F">
        <w:t xml:space="preserve"> </w:t>
      </w:r>
      <w:r w:rsidR="005A6316">
        <w:t xml:space="preserve">investigate the methods used to analyze DNA and </w:t>
      </w:r>
      <w:r w:rsidR="003F5529">
        <w:t xml:space="preserve">then </w:t>
      </w:r>
      <w:r w:rsidR="00A27B21">
        <w:t xml:space="preserve">work as a forensic DNA </w:t>
      </w:r>
      <w:r w:rsidR="00385E87">
        <w:t>analyst to</w:t>
      </w:r>
      <w:r w:rsidR="003F5529">
        <w:t xml:space="preserve"> </w:t>
      </w:r>
      <w:r w:rsidR="005A6316">
        <w:t>compare the DNA found at the crime scene with the DNA obtained from each of the suspects.</w:t>
      </w:r>
    </w:p>
    <w:p w:rsidR="00767CA2" w:rsidRDefault="005701D0">
      <w:pPr>
        <w:pStyle w:val="ActivitySection"/>
      </w:pPr>
      <w:r>
        <w:t>Equipment</w:t>
      </w:r>
      <w:r w:rsidR="00767CA2">
        <w:t xml:space="preserve"> </w:t>
      </w:r>
    </w:p>
    <w:p w:rsidR="00DA347F" w:rsidRDefault="00117A9D" w:rsidP="006C3CB8">
      <w:pPr>
        <w:pStyle w:val="activitybullet"/>
      </w:pPr>
      <w:r>
        <w:t>Computer with Internet access</w:t>
      </w:r>
    </w:p>
    <w:p w:rsidR="00117A9D" w:rsidRDefault="00117A9D" w:rsidP="006C3CB8">
      <w:pPr>
        <w:pStyle w:val="activitybullet"/>
      </w:pPr>
      <w:r>
        <w:t>Laboratory journal</w:t>
      </w:r>
    </w:p>
    <w:p w:rsidR="00686126" w:rsidRDefault="00686126" w:rsidP="006C3CB8">
      <w:pPr>
        <w:pStyle w:val="activitybullet"/>
      </w:pPr>
      <w:r>
        <w:t>PBS Course File</w:t>
      </w:r>
      <w:bookmarkStart w:id="0" w:name="_GoBack"/>
      <w:bookmarkEnd w:id="0"/>
    </w:p>
    <w:p w:rsidR="00CD1801" w:rsidRDefault="00D77097" w:rsidP="006C3CB8">
      <w:pPr>
        <w:pStyle w:val="activitybullet"/>
      </w:pPr>
      <w:r>
        <w:t>Scissors</w:t>
      </w:r>
    </w:p>
    <w:p w:rsidR="00D77097" w:rsidRDefault="00D77097" w:rsidP="006C3CB8">
      <w:pPr>
        <w:pStyle w:val="activitybullet"/>
      </w:pPr>
      <w:r>
        <w:t>Tape</w:t>
      </w:r>
    </w:p>
    <w:p w:rsidR="00D77097" w:rsidRDefault="00D77097" w:rsidP="006C3CB8">
      <w:pPr>
        <w:pStyle w:val="activitybullet"/>
      </w:pPr>
      <w:r>
        <w:t xml:space="preserve">Activity 1.2.3: Suspect DNA </w:t>
      </w:r>
      <w:r w:rsidR="00334E5F">
        <w:t>resource sheet</w:t>
      </w:r>
    </w:p>
    <w:p w:rsidR="00B8118C" w:rsidRDefault="00B8118C" w:rsidP="006C3CB8">
      <w:pPr>
        <w:pStyle w:val="activitybullet"/>
      </w:pPr>
      <w:r>
        <w:t>Activity 1.2.3: Gel Electrophoresis</w:t>
      </w:r>
      <w:r w:rsidR="00334E5F">
        <w:t xml:space="preserve"> resource sheet</w:t>
      </w:r>
    </w:p>
    <w:p w:rsidR="00527F51" w:rsidRDefault="00527F51" w:rsidP="006C3CB8">
      <w:pPr>
        <w:pStyle w:val="activitybullet"/>
      </w:pPr>
      <w:r>
        <w:t>Career Journal</w:t>
      </w:r>
    </w:p>
    <w:p w:rsidR="003635C5" w:rsidRDefault="003635C5" w:rsidP="006C3CB8">
      <w:pPr>
        <w:pStyle w:val="activitybullet"/>
      </w:pPr>
      <w:r>
        <w:t>Career Journal Guidelines</w:t>
      </w:r>
    </w:p>
    <w:p w:rsidR="00527F51" w:rsidRDefault="00527F51" w:rsidP="006C3CB8">
      <w:pPr>
        <w:pStyle w:val="activitybullet"/>
      </w:pPr>
      <w:r>
        <w:lastRenderedPageBreak/>
        <w:t>Documentation Protocol</w:t>
      </w:r>
    </w:p>
    <w:p w:rsidR="00767CA2" w:rsidRDefault="00CB4243">
      <w:pPr>
        <w:pStyle w:val="ActivitySection"/>
        <w:tabs>
          <w:tab w:val="left" w:pos="6488"/>
        </w:tabs>
      </w:pPr>
      <w:r>
        <w:t>Procedur</w:t>
      </w:r>
      <w:r w:rsidRPr="00961790">
        <w:t>e</w:t>
      </w:r>
    </w:p>
    <w:p w:rsidR="002936B0" w:rsidRDefault="0025171A" w:rsidP="00755DB3">
      <w:pPr>
        <w:pStyle w:val="ActivitySubHeading"/>
      </w:pPr>
      <w:r>
        <w:t>P</w:t>
      </w:r>
      <w:r w:rsidR="007955C1">
        <w:t xml:space="preserve">art I: </w:t>
      </w:r>
      <w:r w:rsidR="006D5AD7">
        <w:t>Restriction Enzymes</w:t>
      </w:r>
    </w:p>
    <w:p w:rsidR="00D2390B" w:rsidRDefault="006D5AD7" w:rsidP="00091CC1">
      <w:r w:rsidRPr="00091CC1">
        <w:t>Restriction enzymes cut DNA at specific nucleotide sequences. The recognition sequence is often four to six nucleotides long.</w:t>
      </w:r>
      <w:r w:rsidR="00D2390B" w:rsidRPr="00091CC1">
        <w:t xml:space="preserve"> </w:t>
      </w:r>
      <w:r w:rsidR="001F1A14">
        <w:t>M</w:t>
      </w:r>
      <w:r w:rsidR="00E44B5E" w:rsidRPr="00091CC1">
        <w:t xml:space="preserve">any different restriction enzymes are produced naturally by bacteria. </w:t>
      </w:r>
      <w:r w:rsidR="00CA4DBE" w:rsidRPr="00091CC1">
        <w:t>These enzymes are used by bacteria as a defense against invading organisms</w:t>
      </w:r>
      <w:r w:rsidR="00234D59">
        <w:t>,</w:t>
      </w:r>
      <w:r w:rsidR="00CA4DBE" w:rsidRPr="00091CC1">
        <w:t xml:space="preserve"> such as viruses</w:t>
      </w:r>
      <w:r w:rsidR="00234D59">
        <w:t>,</w:t>
      </w:r>
      <w:r w:rsidR="00CA4DBE" w:rsidRPr="00091CC1">
        <w:t xml:space="preserve"> because they can cut up the invading organism’s DNA</w:t>
      </w:r>
      <w:r w:rsidR="001F7A64" w:rsidRPr="00091CC1">
        <w:t xml:space="preserve"> before it</w:t>
      </w:r>
      <w:r w:rsidR="00CA4DBE" w:rsidRPr="00091CC1">
        <w:t xml:space="preserve"> has time to take control of the cell. </w:t>
      </w:r>
      <w:r w:rsidR="00D2390B" w:rsidRPr="00091CC1">
        <w:t>Differ</w:t>
      </w:r>
      <w:r w:rsidR="00D94DCB" w:rsidRPr="00091CC1">
        <w:t>ent restriction enzymes recogniz</w:t>
      </w:r>
      <w:r w:rsidR="00D2390B" w:rsidRPr="00091CC1">
        <w:t xml:space="preserve">e and cut different DNA sequences. </w:t>
      </w:r>
      <w:r w:rsidR="00CD7AF8" w:rsidRPr="00091CC1">
        <w:t xml:space="preserve">For example, the restriction enzyme </w:t>
      </w:r>
      <w:r w:rsidR="00CD7AF8" w:rsidRPr="009959CB">
        <w:rPr>
          <w:i/>
        </w:rPr>
        <w:t>Hae</w:t>
      </w:r>
      <w:r w:rsidR="00CD7AF8" w:rsidRPr="00091CC1">
        <w:t xml:space="preserve">III cuts between the base pairs GG │ CC. </w:t>
      </w:r>
    </w:p>
    <w:p w:rsidR="00091CC1" w:rsidRPr="00091CC1" w:rsidRDefault="00091CC1" w:rsidP="00091CC1"/>
    <w:p w:rsidR="000673F6" w:rsidRDefault="003F2BE3" w:rsidP="00755DB3">
      <w:pPr>
        <w:pStyle w:val="ActivityNumbers"/>
      </w:pPr>
      <w:r>
        <w:t xml:space="preserve">Draw a line </w:t>
      </w:r>
      <w:r w:rsidR="004445C5">
        <w:t xml:space="preserve">in the following sequence of DNA where the restriction enzyme </w:t>
      </w:r>
      <w:r w:rsidR="004445C5">
        <w:rPr>
          <w:i/>
        </w:rPr>
        <w:t>Hae</w:t>
      </w:r>
      <w:r w:rsidR="004445C5">
        <w:t>III would cut.</w:t>
      </w:r>
      <w:r w:rsidR="00117B8F">
        <w:t xml:space="preserve"> Note how many fragments were created.</w:t>
      </w:r>
    </w:p>
    <w:p w:rsidR="004445C5" w:rsidRDefault="0064574A" w:rsidP="004445C5">
      <w:pPr>
        <w:pStyle w:val="ActivityNumbers"/>
        <w:numPr>
          <w:ilvl w:val="0"/>
          <w:numId w:val="0"/>
        </w:numPr>
        <w:ind w:left="360"/>
        <w:jc w:val="center"/>
      </w:pPr>
      <w:r>
        <w:rPr>
          <w:noProof/>
        </w:rPr>
        <w:drawing>
          <wp:inline distT="0" distB="0" distL="0" distR="0" wp14:anchorId="37E1351D" wp14:editId="55BF5B19">
            <wp:extent cx="593407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14325"/>
                    </a:xfrm>
                    <a:prstGeom prst="rect">
                      <a:avLst/>
                    </a:prstGeom>
                    <a:noFill/>
                    <a:ln>
                      <a:noFill/>
                    </a:ln>
                  </pic:spPr>
                </pic:pic>
              </a:graphicData>
            </a:graphic>
          </wp:inline>
        </w:drawing>
      </w:r>
    </w:p>
    <w:p w:rsidR="00D01BD3" w:rsidRDefault="003E2A5E" w:rsidP="004445C5">
      <w:pPr>
        <w:numPr>
          <w:ilvl w:val="0"/>
          <w:numId w:val="45"/>
        </w:numPr>
        <w:tabs>
          <w:tab w:val="clear" w:pos="360"/>
        </w:tabs>
        <w:spacing w:after="120"/>
        <w:rPr>
          <w:rFonts w:cs="Arial"/>
        </w:rPr>
      </w:pPr>
      <w:r>
        <w:rPr>
          <w:rFonts w:cs="Arial"/>
        </w:rPr>
        <w:t>Show your cuts to your teacher and c</w:t>
      </w:r>
      <w:r w:rsidR="00D01BD3">
        <w:rPr>
          <w:rFonts w:cs="Arial"/>
        </w:rPr>
        <w:t xml:space="preserve">ompare </w:t>
      </w:r>
      <w:r>
        <w:rPr>
          <w:rFonts w:cs="Arial"/>
        </w:rPr>
        <w:t>them</w:t>
      </w:r>
      <w:r w:rsidR="00D01BD3">
        <w:rPr>
          <w:rFonts w:cs="Arial"/>
        </w:rPr>
        <w:t xml:space="preserve"> to the answer.</w:t>
      </w:r>
    </w:p>
    <w:p w:rsidR="00D01BD3" w:rsidRDefault="00725446" w:rsidP="003E2A5E">
      <w:pPr>
        <w:numPr>
          <w:ilvl w:val="0"/>
          <w:numId w:val="45"/>
        </w:numPr>
        <w:tabs>
          <w:tab w:val="clear" w:pos="360"/>
        </w:tabs>
        <w:spacing w:after="120"/>
        <w:rPr>
          <w:rFonts w:cs="Arial"/>
        </w:rPr>
      </w:pPr>
      <w:r>
        <w:rPr>
          <w:rFonts w:cs="Arial"/>
        </w:rPr>
        <w:t>Obtain a pair of scissors and Activity 1.2.3 Suspect DNA sheet from your teacher.</w:t>
      </w:r>
    </w:p>
    <w:p w:rsidR="00B24F2B" w:rsidRPr="00B24F2B" w:rsidRDefault="001F1A14" w:rsidP="00B24F2B">
      <w:pPr>
        <w:numPr>
          <w:ilvl w:val="0"/>
          <w:numId w:val="45"/>
        </w:numPr>
        <w:tabs>
          <w:tab w:val="clear" w:pos="360"/>
        </w:tabs>
        <w:spacing w:after="120"/>
        <w:rPr>
          <w:rFonts w:cs="Arial"/>
        </w:rPr>
      </w:pPr>
      <w:r>
        <w:rPr>
          <w:rFonts w:cs="Arial"/>
        </w:rPr>
        <w:t>W</w:t>
      </w:r>
      <w:r w:rsidR="004E7938">
        <w:rPr>
          <w:rFonts w:cs="Arial"/>
        </w:rPr>
        <w:t>rite</w:t>
      </w:r>
      <w:r w:rsidR="003E2A5E">
        <w:rPr>
          <w:rFonts w:cs="Arial"/>
        </w:rPr>
        <w:t xml:space="preserve"> the initials o</w:t>
      </w:r>
      <w:r w:rsidR="004E7938">
        <w:rPr>
          <w:rFonts w:cs="Arial"/>
        </w:rPr>
        <w:t>f each</w:t>
      </w:r>
      <w:r w:rsidR="003E2A5E">
        <w:rPr>
          <w:rFonts w:cs="Arial"/>
        </w:rPr>
        <w:t xml:space="preserve"> suspect </w:t>
      </w:r>
      <w:r w:rsidR="004E7938">
        <w:rPr>
          <w:rFonts w:cs="Arial"/>
        </w:rPr>
        <w:t xml:space="preserve">on the back </w:t>
      </w:r>
      <w:r>
        <w:rPr>
          <w:rFonts w:cs="Arial"/>
        </w:rPr>
        <w:t xml:space="preserve">of each sequence </w:t>
      </w:r>
      <w:r w:rsidR="003E2A5E">
        <w:rPr>
          <w:rFonts w:cs="Arial"/>
        </w:rPr>
        <w:t xml:space="preserve">to ensure that DNA </w:t>
      </w:r>
      <w:r>
        <w:rPr>
          <w:rFonts w:cs="Arial"/>
        </w:rPr>
        <w:t xml:space="preserve">sequences </w:t>
      </w:r>
      <w:r w:rsidR="003E2A5E">
        <w:rPr>
          <w:rFonts w:cs="Arial"/>
        </w:rPr>
        <w:t>from different suspects do n</w:t>
      </w:r>
      <w:r w:rsidR="004E7938">
        <w:rPr>
          <w:rFonts w:cs="Arial"/>
        </w:rPr>
        <w:t>ot get mixed up</w:t>
      </w:r>
      <w:r w:rsidR="003E2A5E">
        <w:rPr>
          <w:rFonts w:cs="Arial"/>
        </w:rPr>
        <w:t>.</w:t>
      </w:r>
    </w:p>
    <w:p w:rsidR="00725446" w:rsidRDefault="009610F5" w:rsidP="00896EBD">
      <w:pPr>
        <w:numPr>
          <w:ilvl w:val="0"/>
          <w:numId w:val="45"/>
        </w:numPr>
        <w:tabs>
          <w:tab w:val="clear" w:pos="360"/>
        </w:tabs>
        <w:spacing w:after="120"/>
        <w:rPr>
          <w:rFonts w:cs="Arial"/>
        </w:rPr>
      </w:pPr>
      <w:r>
        <w:rPr>
          <w:rFonts w:cs="Arial"/>
        </w:rPr>
        <w:t xml:space="preserve">Use your scissors (which represent the </w:t>
      </w:r>
      <w:r>
        <w:rPr>
          <w:rFonts w:cs="Arial"/>
          <w:i/>
        </w:rPr>
        <w:t>Hae</w:t>
      </w:r>
      <w:r>
        <w:rPr>
          <w:rFonts w:cs="Arial"/>
        </w:rPr>
        <w:t>III</w:t>
      </w:r>
      <w:r w:rsidR="003E2A5E">
        <w:rPr>
          <w:rFonts w:cs="Arial"/>
        </w:rPr>
        <w:t xml:space="preserve"> restriction enzyme) to cut one of the DNA samples</w:t>
      </w:r>
      <w:r>
        <w:rPr>
          <w:rFonts w:cs="Arial"/>
        </w:rPr>
        <w:t xml:space="preserve">. </w:t>
      </w:r>
      <w:r w:rsidR="001F1A14">
        <w:rPr>
          <w:rFonts w:cs="Arial"/>
        </w:rPr>
        <w:t>O</w:t>
      </w:r>
      <w:r>
        <w:rPr>
          <w:rFonts w:cs="Arial"/>
        </w:rPr>
        <w:t>nly cut your DNA samples when you see the patter</w:t>
      </w:r>
      <w:r w:rsidR="001F1A14">
        <w:rPr>
          <w:rFonts w:cs="Arial"/>
        </w:rPr>
        <w:t>n</w:t>
      </w:r>
      <w:r w:rsidR="0063222B">
        <w:rPr>
          <w:rFonts w:cs="Arial"/>
        </w:rPr>
        <w:t xml:space="preserve"> GGCC</w:t>
      </w:r>
      <w:r>
        <w:rPr>
          <w:rFonts w:cs="Arial"/>
        </w:rPr>
        <w:t xml:space="preserve">. Cut between the </w:t>
      </w:r>
      <w:r w:rsidR="0063222B">
        <w:rPr>
          <w:rFonts w:cs="Arial"/>
        </w:rPr>
        <w:t>G and C</w:t>
      </w:r>
      <w:r>
        <w:rPr>
          <w:rFonts w:cs="Arial"/>
        </w:rPr>
        <w:t>.</w:t>
      </w:r>
      <w:r w:rsidR="003E2A5E">
        <w:rPr>
          <w:rFonts w:cs="Arial"/>
        </w:rPr>
        <w:t xml:space="preserve"> </w:t>
      </w:r>
    </w:p>
    <w:p w:rsidR="003E2A5E" w:rsidRDefault="009610F5" w:rsidP="00896EBD">
      <w:pPr>
        <w:numPr>
          <w:ilvl w:val="0"/>
          <w:numId w:val="45"/>
        </w:numPr>
        <w:tabs>
          <w:tab w:val="clear" w:pos="360"/>
        </w:tabs>
        <w:spacing w:after="120"/>
        <w:rPr>
          <w:rFonts w:cs="Arial"/>
        </w:rPr>
      </w:pPr>
      <w:r>
        <w:rPr>
          <w:rFonts w:cs="Arial"/>
        </w:rPr>
        <w:t>Count the number of base pairs (bp) in each DNA fragment that you have created. A base pair consists of two complementary bases. Record the number of base pairs in each fragment on the back side of each DNA piece.</w:t>
      </w:r>
    </w:p>
    <w:p w:rsidR="009610F5" w:rsidRDefault="00686126" w:rsidP="00896EBD">
      <w:pPr>
        <w:numPr>
          <w:ilvl w:val="0"/>
          <w:numId w:val="45"/>
        </w:numPr>
        <w:tabs>
          <w:tab w:val="clear" w:pos="360"/>
        </w:tabs>
        <w:spacing w:after="120"/>
        <w:rPr>
          <w:rFonts w:cs="Arial"/>
        </w:rPr>
      </w:pPr>
      <w:r>
        <w:rPr>
          <w:rFonts w:cs="Arial"/>
        </w:rPr>
        <w:t>Repeat steps 5 and 6</w:t>
      </w:r>
      <w:r w:rsidR="003E2A5E">
        <w:rPr>
          <w:rFonts w:cs="Arial"/>
        </w:rPr>
        <w:t xml:space="preserve"> with the DNA samples from each of the remaining suspects</w:t>
      </w:r>
      <w:r w:rsidR="009610F5">
        <w:rPr>
          <w:rFonts w:cs="Arial"/>
        </w:rPr>
        <w:t>.</w:t>
      </w:r>
    </w:p>
    <w:p w:rsidR="00E2424C" w:rsidRDefault="00E2424C" w:rsidP="00E2424C">
      <w:pPr>
        <w:pStyle w:val="ActivitySubHeading"/>
      </w:pPr>
      <w:r w:rsidRPr="00E2424C">
        <w:t>Part II: Gel Electrophoresis</w:t>
      </w:r>
    </w:p>
    <w:p w:rsidR="00C71A05" w:rsidRDefault="00285FE9" w:rsidP="00E2424C">
      <w:r>
        <w:t xml:space="preserve">After being cut by restriction enzymes, DNA fragments remain mixed in solution and are undistinguishable from one another. The fragments need to be separated in order to be compared. This can be done by passing the fragments through an agarose gel. The gel acts like a screen. Small pieces of DNA move through the gel more easily than the large pieces, so </w:t>
      </w:r>
      <w:r w:rsidR="002162F9">
        <w:t xml:space="preserve">the small pieces </w:t>
      </w:r>
      <w:r w:rsidR="00655090">
        <w:t>travel</w:t>
      </w:r>
      <w:r>
        <w:t xml:space="preserve"> further through the gel than </w:t>
      </w:r>
      <w:r w:rsidR="002162F9">
        <w:t>the large pieces</w:t>
      </w:r>
      <w:r>
        <w:t xml:space="preserve">. </w:t>
      </w:r>
      <w:r w:rsidR="00655090">
        <w:t>Since DNA has a negative charge, you can separate the DNA fragments by</w:t>
      </w:r>
      <w:r w:rsidR="002162F9">
        <w:t xml:space="preserve"> applying an electric current to the gel. This means that the DNA will migrate toward the positive pole when</w:t>
      </w:r>
      <w:r>
        <w:t xml:space="preserve"> it is placed in an electric field</w:t>
      </w:r>
      <w:r w:rsidR="002162F9">
        <w:t>.</w:t>
      </w:r>
      <w:r w:rsidR="007C3C76">
        <w:t xml:space="preserve"> Remember, opposites attract</w:t>
      </w:r>
      <w:r w:rsidR="001F1A14">
        <w:t>.</w:t>
      </w:r>
    </w:p>
    <w:p w:rsidR="002162F9" w:rsidRPr="00E2424C" w:rsidRDefault="002162F9" w:rsidP="00E2424C"/>
    <w:p w:rsidR="00896EBD" w:rsidRPr="00896EBD" w:rsidRDefault="00896EBD" w:rsidP="00896EBD">
      <w:pPr>
        <w:numPr>
          <w:ilvl w:val="0"/>
          <w:numId w:val="45"/>
        </w:numPr>
        <w:tabs>
          <w:tab w:val="clear" w:pos="360"/>
        </w:tabs>
        <w:spacing w:after="120"/>
        <w:rPr>
          <w:rFonts w:cs="Arial"/>
        </w:rPr>
      </w:pPr>
      <w:r w:rsidRPr="00896EBD">
        <w:rPr>
          <w:rFonts w:cs="Arial"/>
        </w:rPr>
        <w:t>Review the process of gel electroph</w:t>
      </w:r>
      <w:r w:rsidR="00752DAE">
        <w:rPr>
          <w:rFonts w:cs="Arial"/>
        </w:rPr>
        <w:t>oresis by viewing the animation</w:t>
      </w:r>
      <w:r w:rsidRPr="00896EBD">
        <w:rPr>
          <w:rFonts w:cs="Arial"/>
        </w:rPr>
        <w:t xml:space="preserve"> listed below. </w:t>
      </w:r>
      <w:r w:rsidR="00752DAE">
        <w:rPr>
          <w:rFonts w:cs="Arial"/>
        </w:rPr>
        <w:t>This animation will give you an overview of the entire process using gel electrophoresis to separate DNA segments. Take notes in your laboratory journal.</w:t>
      </w:r>
    </w:p>
    <w:p w:rsidR="00896EBD" w:rsidRDefault="00896EBD" w:rsidP="00896EBD">
      <w:pPr>
        <w:numPr>
          <w:ilvl w:val="0"/>
          <w:numId w:val="13"/>
        </w:numPr>
        <w:tabs>
          <w:tab w:val="clear" w:pos="1800"/>
        </w:tabs>
        <w:spacing w:after="120"/>
        <w:rPr>
          <w:rFonts w:cs="Arial"/>
        </w:rPr>
      </w:pPr>
      <w:r w:rsidRPr="00896EBD">
        <w:rPr>
          <w:rFonts w:cs="Arial"/>
        </w:rPr>
        <w:lastRenderedPageBreak/>
        <w:t xml:space="preserve">Genetic Science Learning Center – Gel Electrophoresis Virtual Lab </w:t>
      </w:r>
      <w:hyperlink r:id="rId11" w:history="1">
        <w:r w:rsidRPr="00896EBD">
          <w:rPr>
            <w:rFonts w:cs="Arial"/>
            <w:b/>
            <w:bCs/>
            <w:color w:val="0000FF"/>
          </w:rPr>
          <w:t>http://learn.genetics.utah.edu/content/labs/gel/</w:t>
        </w:r>
      </w:hyperlink>
      <w:r w:rsidRPr="00896EBD">
        <w:rPr>
          <w:rFonts w:cs="Arial"/>
        </w:rPr>
        <w:t xml:space="preserve"> </w:t>
      </w:r>
    </w:p>
    <w:p w:rsidR="00752DAE" w:rsidRDefault="00D3330A" w:rsidP="00752DAE">
      <w:pPr>
        <w:numPr>
          <w:ilvl w:val="0"/>
          <w:numId w:val="45"/>
        </w:numPr>
        <w:tabs>
          <w:tab w:val="clear" w:pos="360"/>
        </w:tabs>
        <w:spacing w:after="120"/>
        <w:rPr>
          <w:rFonts w:cs="Arial"/>
        </w:rPr>
      </w:pPr>
      <w:r>
        <w:rPr>
          <w:rFonts w:cs="Arial"/>
        </w:rPr>
        <w:t>Obtain an Activity 1.2.3 Gel Electrophoresis sheet from your teacher.</w:t>
      </w:r>
    </w:p>
    <w:p w:rsidR="00D3330A" w:rsidRDefault="003B23D1" w:rsidP="00752DAE">
      <w:pPr>
        <w:numPr>
          <w:ilvl w:val="0"/>
          <w:numId w:val="45"/>
        </w:numPr>
        <w:tabs>
          <w:tab w:val="clear" w:pos="360"/>
        </w:tabs>
        <w:spacing w:after="120"/>
        <w:rPr>
          <w:rFonts w:cs="Arial"/>
        </w:rPr>
      </w:pPr>
      <w:r w:rsidRPr="003B23D1">
        <w:rPr>
          <w:rFonts w:cs="Arial"/>
        </w:rPr>
        <w:t>Fold each DNA sequence for each suspect accordion-style and</w:t>
      </w:r>
      <w:r>
        <w:rPr>
          <w:rFonts w:cs="Arial"/>
        </w:rPr>
        <w:t xml:space="preserve"> t</w:t>
      </w:r>
      <w:r w:rsidR="00FD6DAF">
        <w:rPr>
          <w:rFonts w:cs="Arial"/>
        </w:rPr>
        <w:t xml:space="preserve">ape </w:t>
      </w:r>
      <w:r>
        <w:rPr>
          <w:rFonts w:cs="Arial"/>
        </w:rPr>
        <w:t>them</w:t>
      </w:r>
      <w:r w:rsidR="00FD6DAF">
        <w:rPr>
          <w:rFonts w:cs="Arial"/>
        </w:rPr>
        <w:t xml:space="preserve"> on the </w:t>
      </w:r>
      <w:r w:rsidR="00730455">
        <w:rPr>
          <w:rFonts w:cs="Arial"/>
        </w:rPr>
        <w:t>gel electrophoresis diagram</w:t>
      </w:r>
      <w:r w:rsidR="00FD6DAF">
        <w:rPr>
          <w:rFonts w:cs="Arial"/>
        </w:rPr>
        <w:t xml:space="preserve"> according to the number of base pairs. Be sure to put your sample</w:t>
      </w:r>
      <w:r w:rsidR="00730455">
        <w:rPr>
          <w:rFonts w:cs="Arial"/>
        </w:rPr>
        <w:t>s</w:t>
      </w:r>
      <w:r w:rsidR="00FD6DAF">
        <w:rPr>
          <w:rFonts w:cs="Arial"/>
        </w:rPr>
        <w:t xml:space="preserve"> in the proper column</w:t>
      </w:r>
      <w:r w:rsidR="00730455">
        <w:rPr>
          <w:rFonts w:cs="Arial"/>
        </w:rPr>
        <w:t>s</w:t>
      </w:r>
      <w:r w:rsidR="00FD6DAF">
        <w:rPr>
          <w:rFonts w:cs="Arial"/>
        </w:rPr>
        <w:t>.</w:t>
      </w:r>
      <w:r w:rsidR="00210FA2">
        <w:rPr>
          <w:rFonts w:cs="Arial"/>
        </w:rPr>
        <w:t xml:space="preserve"> Remember, DNA migrates away from the negative electrode toward the positive electrode when placed in an electric field. Note where the negative and positive electrodes are located.</w:t>
      </w:r>
      <w:r w:rsidR="00AF2B31">
        <w:rPr>
          <w:rFonts w:cs="Arial"/>
        </w:rPr>
        <w:t xml:space="preserve"> Alternatively, you may be asked to tape your DNA fragments to a wall-size gel, whiteboard, or blackboard.</w:t>
      </w:r>
    </w:p>
    <w:p w:rsidR="00A0407F" w:rsidRPr="00896EBD" w:rsidRDefault="00AF2B31" w:rsidP="00752DAE">
      <w:pPr>
        <w:numPr>
          <w:ilvl w:val="0"/>
          <w:numId w:val="45"/>
        </w:numPr>
        <w:tabs>
          <w:tab w:val="clear" w:pos="360"/>
        </w:tabs>
        <w:spacing w:after="120"/>
        <w:rPr>
          <w:rFonts w:cs="Arial"/>
        </w:rPr>
      </w:pPr>
      <w:r>
        <w:t xml:space="preserve">(Optional) </w:t>
      </w:r>
      <w:r w:rsidR="00A0407F">
        <w:t>Use your paper gel as your guide and draw in the bands you would see in each lane of the gel below.</w:t>
      </w:r>
      <w:r>
        <w:t xml:space="preserve"> NOTE: Complete this step ONLY if you taped or drew your bands on a wall gel and not on the gel electrophoresis diagram.</w:t>
      </w:r>
    </w:p>
    <w:p w:rsidR="00006894" w:rsidRDefault="0064574A" w:rsidP="008A1FD5">
      <w:pPr>
        <w:pStyle w:val="ActivityNumbers"/>
        <w:numPr>
          <w:ilvl w:val="0"/>
          <w:numId w:val="0"/>
        </w:numPr>
        <w:ind w:left="720" w:hanging="360"/>
        <w:jc w:val="center"/>
      </w:pPr>
      <w:r>
        <w:rPr>
          <w:noProof/>
        </w:rPr>
        <w:lastRenderedPageBreak/>
        <w:drawing>
          <wp:inline distT="0" distB="0" distL="0" distR="0" wp14:anchorId="7C0A8E32" wp14:editId="3BFE054E">
            <wp:extent cx="5495925" cy="650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5925" cy="6505575"/>
                    </a:xfrm>
                    <a:prstGeom prst="rect">
                      <a:avLst/>
                    </a:prstGeom>
                    <a:noFill/>
                    <a:ln>
                      <a:noFill/>
                    </a:ln>
                  </pic:spPr>
                </pic:pic>
              </a:graphicData>
            </a:graphic>
          </wp:inline>
        </w:drawing>
      </w:r>
    </w:p>
    <w:p w:rsidR="007866C9" w:rsidRDefault="007866C9" w:rsidP="007866C9">
      <w:pPr>
        <w:pStyle w:val="ActivityNumbers"/>
      </w:pPr>
      <w:r>
        <w:t>Add all new findings</w:t>
      </w:r>
      <w:r w:rsidR="00C4710C">
        <w:t xml:space="preserve"> about the case</w:t>
      </w:r>
      <w:r>
        <w:t xml:space="preserve"> to your </w:t>
      </w:r>
      <w:proofErr w:type="spellStart"/>
      <w:r w:rsidR="00686126">
        <w:t>Uni</w:t>
      </w:r>
      <w:proofErr w:type="spellEnd"/>
      <w:r w:rsidR="00686126">
        <w:t xml:space="preserve"> t 1 - </w:t>
      </w:r>
      <w:r w:rsidR="00385E87">
        <w:t xml:space="preserve">Investigative Notes </w:t>
      </w:r>
      <w:r w:rsidR="00686126">
        <w:t>Resource S</w:t>
      </w:r>
      <w:r w:rsidR="00385E87">
        <w:t>heet</w:t>
      </w:r>
      <w:r w:rsidR="00C4710C">
        <w:t>.</w:t>
      </w:r>
      <w:r w:rsidR="00385E87">
        <w:t xml:space="preserve"> Adjust your theories as needed. </w:t>
      </w:r>
    </w:p>
    <w:p w:rsidR="006D534D" w:rsidRDefault="006D534D" w:rsidP="007866C9">
      <w:pPr>
        <w:pStyle w:val="ActivityNumbers"/>
      </w:pPr>
      <w:r>
        <w:t>Update the classroom evidence board based on information from Lesson 1.2.</w:t>
      </w:r>
    </w:p>
    <w:p w:rsidR="00FB20A5" w:rsidRPr="00455BB6" w:rsidRDefault="00FB20A5" w:rsidP="00FB20A5">
      <w:pPr>
        <w:pStyle w:val="ActivityNumbers"/>
      </w:pPr>
      <w:r>
        <w:t>Follow the Career Journal G</w:t>
      </w:r>
      <w:r w:rsidRPr="00455BB6">
        <w:t xml:space="preserve">uidelines and complete an entry in your Career Journal for </w:t>
      </w:r>
      <w:r>
        <w:t>a forensic DNA analyst</w:t>
      </w:r>
      <w:r w:rsidRPr="00455BB6">
        <w:t xml:space="preserve">. </w:t>
      </w:r>
    </w:p>
    <w:p w:rsidR="006C3E40" w:rsidRDefault="00117B8F" w:rsidP="000036CD">
      <w:pPr>
        <w:numPr>
          <w:ilvl w:val="0"/>
          <w:numId w:val="45"/>
        </w:numPr>
        <w:tabs>
          <w:tab w:val="clear" w:pos="360"/>
        </w:tabs>
        <w:spacing w:after="120"/>
      </w:pPr>
      <w:r>
        <w:rPr>
          <w:rFonts w:cs="Arial"/>
        </w:rPr>
        <w:t>Answer the</w:t>
      </w:r>
      <w:r w:rsidR="006C3E40" w:rsidRPr="000036CD">
        <w:rPr>
          <w:rFonts w:cs="Arial"/>
        </w:rPr>
        <w:t xml:space="preserve"> Conclusion questions.</w:t>
      </w:r>
    </w:p>
    <w:p w:rsidR="00767CA2" w:rsidRDefault="00CB4243" w:rsidP="00961790">
      <w:pPr>
        <w:pStyle w:val="ActivitySection"/>
      </w:pPr>
      <w:r>
        <w:t>Conclusion</w:t>
      </w:r>
    </w:p>
    <w:p w:rsidR="006C3E40" w:rsidRDefault="006C3E40" w:rsidP="006C3E40">
      <w:pPr>
        <w:pStyle w:val="ActivityNumbers"/>
        <w:numPr>
          <w:ilvl w:val="0"/>
          <w:numId w:val="48"/>
        </w:numPr>
      </w:pPr>
      <w:r>
        <w:t>Whose DNA was found at the crime scene? Explain how you came to your conclusion.</w:t>
      </w: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6C3E40" w:rsidRDefault="0054723A" w:rsidP="006C3E40">
      <w:pPr>
        <w:pStyle w:val="ActivityNumbers"/>
        <w:numPr>
          <w:ilvl w:val="0"/>
          <w:numId w:val="48"/>
        </w:numPr>
      </w:pPr>
      <w:r>
        <w:t>Explain the role</w:t>
      </w:r>
      <w:r w:rsidR="001F1A14">
        <w:t xml:space="preserve"> that</w:t>
      </w:r>
      <w:r>
        <w:t xml:space="preserve"> restriction enzymes and gel electrophoresis play in DNA profiling.</w:t>
      </w: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AF2B31" w:rsidRDefault="00AF2B31"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A0407F" w:rsidP="00CD1801">
      <w:pPr>
        <w:pStyle w:val="ActivityNumbers"/>
        <w:numPr>
          <w:ilvl w:val="0"/>
          <w:numId w:val="48"/>
        </w:numPr>
      </w:pPr>
      <w:r>
        <w:t>What would happen if the gel was placed with the DNA starting closest to the positive electrode?</w:t>
      </w: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F7729D" w:rsidRDefault="00F7729D" w:rsidP="00F7729D">
      <w:pPr>
        <w:pStyle w:val="ActivityNumbers"/>
        <w:numPr>
          <w:ilvl w:val="0"/>
          <w:numId w:val="0"/>
        </w:numPr>
        <w:ind w:left="720"/>
      </w:pPr>
    </w:p>
    <w:p w:rsidR="00755DB3" w:rsidRDefault="0054723A" w:rsidP="00466BD5">
      <w:pPr>
        <w:pStyle w:val="ActivityNumbers"/>
        <w:numPr>
          <w:ilvl w:val="0"/>
          <w:numId w:val="48"/>
        </w:numPr>
      </w:pPr>
      <w:r>
        <w:t>Besides DNA profiling,</w:t>
      </w:r>
      <w:r w:rsidR="001F1A14">
        <w:t xml:space="preserve"> for</w:t>
      </w:r>
      <w:r>
        <w:t xml:space="preserve"> </w:t>
      </w:r>
      <w:r w:rsidR="00117B8F">
        <w:t>what other reasons might scientists and researchers use DNA analysis</w:t>
      </w:r>
      <w:r>
        <w:t>?</w:t>
      </w:r>
      <w:r w:rsidR="00B52C51">
        <w:t xml:space="preserve"> Explain</w:t>
      </w:r>
      <w:r w:rsidR="00A13B22">
        <w:t xml:space="preserve"> your reasoning</w:t>
      </w:r>
      <w:r w:rsidR="00B52C51">
        <w:t>.</w:t>
      </w:r>
    </w:p>
    <w:p w:rsidR="00466BD5" w:rsidRDefault="00466BD5" w:rsidP="00466BD5">
      <w:pPr>
        <w:pStyle w:val="ActivityNumbers"/>
        <w:numPr>
          <w:ilvl w:val="0"/>
          <w:numId w:val="0"/>
        </w:numPr>
        <w:ind w:left="720"/>
      </w:pPr>
    </w:p>
    <w:p w:rsidR="00466BD5" w:rsidRDefault="00466BD5" w:rsidP="00466BD5">
      <w:pPr>
        <w:pStyle w:val="ActivityNumbers"/>
        <w:numPr>
          <w:ilvl w:val="0"/>
          <w:numId w:val="0"/>
        </w:numPr>
        <w:ind w:left="720"/>
      </w:pPr>
    </w:p>
    <w:p w:rsidR="00466BD5" w:rsidRDefault="00466BD5" w:rsidP="00466BD5">
      <w:pPr>
        <w:pStyle w:val="ActivityNumbers"/>
        <w:numPr>
          <w:ilvl w:val="0"/>
          <w:numId w:val="0"/>
        </w:numPr>
        <w:ind w:left="720"/>
      </w:pPr>
    </w:p>
    <w:p w:rsidR="00466BD5" w:rsidRDefault="00466BD5" w:rsidP="00466BD5">
      <w:pPr>
        <w:pStyle w:val="ActivityNumbers"/>
        <w:numPr>
          <w:ilvl w:val="0"/>
          <w:numId w:val="0"/>
        </w:numPr>
        <w:ind w:left="720"/>
      </w:pPr>
    </w:p>
    <w:p w:rsidR="00466BD5" w:rsidRDefault="00466BD5" w:rsidP="00466BD5">
      <w:pPr>
        <w:pStyle w:val="ActivityNumbers"/>
        <w:numPr>
          <w:ilvl w:val="0"/>
          <w:numId w:val="0"/>
        </w:numPr>
        <w:ind w:left="720"/>
      </w:pPr>
    </w:p>
    <w:p w:rsidR="00466BD5" w:rsidRDefault="00466BD5" w:rsidP="00466BD5">
      <w:pPr>
        <w:pStyle w:val="ActivityNumbers"/>
        <w:numPr>
          <w:ilvl w:val="0"/>
          <w:numId w:val="48"/>
        </w:numPr>
      </w:pPr>
      <w:r>
        <w:t xml:space="preserve">Describe how the biomedical science professional introduced in this activity </w:t>
      </w:r>
      <w:r w:rsidR="00FB20A5">
        <w:t xml:space="preserve">would </w:t>
      </w:r>
      <w:r>
        <w:t>assist with Anna’s case.</w:t>
      </w:r>
    </w:p>
    <w:p w:rsidR="00466BD5" w:rsidRDefault="00466BD5" w:rsidP="00466BD5">
      <w:pPr>
        <w:pStyle w:val="ActivityNumbers"/>
        <w:numPr>
          <w:ilvl w:val="0"/>
          <w:numId w:val="0"/>
        </w:numPr>
        <w:ind w:left="720"/>
      </w:pPr>
    </w:p>
    <w:p w:rsidR="00F7729D" w:rsidRDefault="00F7729D" w:rsidP="00CD1801">
      <w:pPr>
        <w:pStyle w:val="ActivityNumbers"/>
        <w:numPr>
          <w:ilvl w:val="0"/>
          <w:numId w:val="0"/>
        </w:numPr>
        <w:ind w:left="720" w:hanging="360"/>
      </w:pPr>
    </w:p>
    <w:p w:rsidR="00F7729D" w:rsidRDefault="00F7729D" w:rsidP="00CD1801">
      <w:pPr>
        <w:pStyle w:val="ActivityNumbers"/>
        <w:numPr>
          <w:ilvl w:val="0"/>
          <w:numId w:val="0"/>
        </w:numPr>
        <w:ind w:left="720" w:hanging="360"/>
      </w:pPr>
    </w:p>
    <w:p w:rsidR="00F7729D" w:rsidRDefault="00F7729D" w:rsidP="00CD1801">
      <w:pPr>
        <w:pStyle w:val="ActivityNumbers"/>
        <w:numPr>
          <w:ilvl w:val="0"/>
          <w:numId w:val="0"/>
        </w:numPr>
        <w:ind w:left="720" w:hanging="360"/>
      </w:pPr>
    </w:p>
    <w:p w:rsidR="00F7729D" w:rsidRDefault="00F7729D" w:rsidP="00CD1801">
      <w:pPr>
        <w:pStyle w:val="ActivityNumbers"/>
        <w:numPr>
          <w:ilvl w:val="0"/>
          <w:numId w:val="0"/>
        </w:numPr>
        <w:ind w:left="720" w:hanging="360"/>
      </w:pPr>
    </w:p>
    <w:p w:rsidR="00F7729D" w:rsidRDefault="00F7729D" w:rsidP="00CD1801">
      <w:pPr>
        <w:pStyle w:val="ActivityNumbers"/>
        <w:numPr>
          <w:ilvl w:val="0"/>
          <w:numId w:val="0"/>
        </w:numPr>
        <w:ind w:left="720" w:hanging="360"/>
      </w:pPr>
    </w:p>
    <w:p w:rsidR="00F7729D" w:rsidRDefault="00F7729D" w:rsidP="00CD1801">
      <w:pPr>
        <w:pStyle w:val="ActivityNumbers"/>
        <w:numPr>
          <w:ilvl w:val="0"/>
          <w:numId w:val="0"/>
        </w:numPr>
        <w:ind w:left="720" w:hanging="360"/>
      </w:pPr>
    </w:p>
    <w:sectPr w:rsidR="00F7729D"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2D" w:rsidRDefault="0073482D">
      <w:r>
        <w:separator/>
      </w:r>
    </w:p>
    <w:p w:rsidR="0073482D" w:rsidRDefault="0073482D"/>
    <w:p w:rsidR="0073482D" w:rsidRDefault="0073482D"/>
  </w:endnote>
  <w:endnote w:type="continuationSeparator" w:id="0">
    <w:p w:rsidR="0073482D" w:rsidRDefault="0073482D">
      <w:r>
        <w:continuationSeparator/>
      </w:r>
    </w:p>
    <w:p w:rsidR="0073482D" w:rsidRDefault="0073482D"/>
    <w:p w:rsidR="0073482D" w:rsidRDefault="00734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26" w:rsidRDefault="00686126" w:rsidP="00686126">
    <w:pPr>
      <w:pStyle w:val="Footer"/>
    </w:pPr>
    <w:r>
      <w:t>© 2013 Project Lead The Way,</w:t>
    </w:r>
    <w:r>
      <w:rPr>
        <w:vertAlign w:val="superscript"/>
      </w:rPr>
      <w:t xml:space="preserve"> </w:t>
    </w:r>
    <w:r>
      <w:t>Inc.</w:t>
    </w:r>
  </w:p>
  <w:p w:rsidR="00396200" w:rsidRDefault="000311D6" w:rsidP="003C1870">
    <w:pPr>
      <w:pStyle w:val="Footer"/>
    </w:pPr>
    <w:r>
      <w:t>PBS</w:t>
    </w:r>
    <w:r w:rsidR="00686126">
      <w:t xml:space="preserve"> </w:t>
    </w:r>
    <w:r w:rsidR="00623663">
      <w:t>Activity</w:t>
    </w:r>
    <w:r>
      <w:t xml:space="preserve"> 1.2.3 DNA Analysis</w:t>
    </w:r>
    <w:r w:rsidR="00755DB3">
      <w:t xml:space="preserve"> </w:t>
    </w:r>
    <w:r w:rsidR="00396200" w:rsidRPr="00DA546C">
      <w:t xml:space="preserve">– Page </w:t>
    </w:r>
    <w:r w:rsidR="00F86261">
      <w:fldChar w:fldCharType="begin"/>
    </w:r>
    <w:r w:rsidR="00396200" w:rsidRPr="00DA546C">
      <w:instrText xml:space="preserve"> PAGE </w:instrText>
    </w:r>
    <w:r w:rsidR="00F86261">
      <w:fldChar w:fldCharType="separate"/>
    </w:r>
    <w:r w:rsidR="00686126">
      <w:rPr>
        <w:noProof/>
      </w:rPr>
      <w:t>3</w:t>
    </w:r>
    <w:r w:rsidR="00F86261">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2D" w:rsidRDefault="0073482D">
      <w:r>
        <w:separator/>
      </w:r>
    </w:p>
    <w:p w:rsidR="0073482D" w:rsidRDefault="0073482D"/>
    <w:p w:rsidR="0073482D" w:rsidRDefault="0073482D"/>
  </w:footnote>
  <w:footnote w:type="continuationSeparator" w:id="0">
    <w:p w:rsidR="0073482D" w:rsidRDefault="0073482D">
      <w:r>
        <w:continuationSeparator/>
      </w:r>
    </w:p>
    <w:p w:rsidR="0073482D" w:rsidRDefault="0073482D"/>
    <w:p w:rsidR="0073482D" w:rsidRDefault="00734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A536B9B6"/>
    <w:lvl w:ilvl="0" w:tplc="CF600FFE">
      <w:start w:val="1"/>
      <w:numFmt w:val="decimal"/>
      <w:pStyle w:val="ActivityNumbers"/>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7D"/>
    <w:rsid w:val="00000789"/>
    <w:rsid w:val="000036CD"/>
    <w:rsid w:val="00004E21"/>
    <w:rsid w:val="0000623E"/>
    <w:rsid w:val="00006894"/>
    <w:rsid w:val="0001126E"/>
    <w:rsid w:val="000311D6"/>
    <w:rsid w:val="00033B85"/>
    <w:rsid w:val="00033C79"/>
    <w:rsid w:val="0003526D"/>
    <w:rsid w:val="000378EC"/>
    <w:rsid w:val="00040B8A"/>
    <w:rsid w:val="00041584"/>
    <w:rsid w:val="000520C0"/>
    <w:rsid w:val="0005704E"/>
    <w:rsid w:val="00061268"/>
    <w:rsid w:val="00061B7A"/>
    <w:rsid w:val="000628AB"/>
    <w:rsid w:val="00063594"/>
    <w:rsid w:val="000660FD"/>
    <w:rsid w:val="000663A8"/>
    <w:rsid w:val="000673F6"/>
    <w:rsid w:val="00070F7C"/>
    <w:rsid w:val="000711FA"/>
    <w:rsid w:val="00075FAF"/>
    <w:rsid w:val="00076C41"/>
    <w:rsid w:val="00076DE6"/>
    <w:rsid w:val="00077302"/>
    <w:rsid w:val="00081CA4"/>
    <w:rsid w:val="0008482A"/>
    <w:rsid w:val="00085987"/>
    <w:rsid w:val="00086307"/>
    <w:rsid w:val="00086311"/>
    <w:rsid w:val="00091CC1"/>
    <w:rsid w:val="00093E87"/>
    <w:rsid w:val="000B394E"/>
    <w:rsid w:val="000B6392"/>
    <w:rsid w:val="000B7A74"/>
    <w:rsid w:val="000C2D0C"/>
    <w:rsid w:val="000C4405"/>
    <w:rsid w:val="000D0819"/>
    <w:rsid w:val="000D664D"/>
    <w:rsid w:val="000E4223"/>
    <w:rsid w:val="000E4903"/>
    <w:rsid w:val="000E6403"/>
    <w:rsid w:val="000E7D0C"/>
    <w:rsid w:val="000F274F"/>
    <w:rsid w:val="00100EE1"/>
    <w:rsid w:val="00102C57"/>
    <w:rsid w:val="00114CE5"/>
    <w:rsid w:val="00114D7D"/>
    <w:rsid w:val="00115D40"/>
    <w:rsid w:val="00117A9D"/>
    <w:rsid w:val="00117B8F"/>
    <w:rsid w:val="0012438D"/>
    <w:rsid w:val="0013198A"/>
    <w:rsid w:val="001337EB"/>
    <w:rsid w:val="00141C43"/>
    <w:rsid w:val="001444B0"/>
    <w:rsid w:val="0014471F"/>
    <w:rsid w:val="00145B2A"/>
    <w:rsid w:val="0014765B"/>
    <w:rsid w:val="0016715E"/>
    <w:rsid w:val="00173174"/>
    <w:rsid w:val="0017545E"/>
    <w:rsid w:val="00175EB9"/>
    <w:rsid w:val="00177951"/>
    <w:rsid w:val="00186354"/>
    <w:rsid w:val="00187186"/>
    <w:rsid w:val="00190E73"/>
    <w:rsid w:val="0019344C"/>
    <w:rsid w:val="00193E61"/>
    <w:rsid w:val="00196FD5"/>
    <w:rsid w:val="00197928"/>
    <w:rsid w:val="001A48D2"/>
    <w:rsid w:val="001A6573"/>
    <w:rsid w:val="001B19EC"/>
    <w:rsid w:val="001C0049"/>
    <w:rsid w:val="001C0CBF"/>
    <w:rsid w:val="001C1E59"/>
    <w:rsid w:val="001C6033"/>
    <w:rsid w:val="001D35D9"/>
    <w:rsid w:val="001D4156"/>
    <w:rsid w:val="001D73CA"/>
    <w:rsid w:val="001E20D8"/>
    <w:rsid w:val="001F1A14"/>
    <w:rsid w:val="001F2F5D"/>
    <w:rsid w:val="001F7A64"/>
    <w:rsid w:val="002033F3"/>
    <w:rsid w:val="00210FA2"/>
    <w:rsid w:val="002116CA"/>
    <w:rsid w:val="002120BB"/>
    <w:rsid w:val="002156F7"/>
    <w:rsid w:val="002162F9"/>
    <w:rsid w:val="00216DAE"/>
    <w:rsid w:val="00217F09"/>
    <w:rsid w:val="00220DEB"/>
    <w:rsid w:val="00225368"/>
    <w:rsid w:val="00230080"/>
    <w:rsid w:val="00230889"/>
    <w:rsid w:val="00234CF8"/>
    <w:rsid w:val="00234D59"/>
    <w:rsid w:val="00234F27"/>
    <w:rsid w:val="00235482"/>
    <w:rsid w:val="00241359"/>
    <w:rsid w:val="00245CA9"/>
    <w:rsid w:val="00250BAA"/>
    <w:rsid w:val="0025171A"/>
    <w:rsid w:val="002535EE"/>
    <w:rsid w:val="00256167"/>
    <w:rsid w:val="00260459"/>
    <w:rsid w:val="00266517"/>
    <w:rsid w:val="00270120"/>
    <w:rsid w:val="00272E15"/>
    <w:rsid w:val="00274F45"/>
    <w:rsid w:val="0027539B"/>
    <w:rsid w:val="00277856"/>
    <w:rsid w:val="002804EC"/>
    <w:rsid w:val="002836D7"/>
    <w:rsid w:val="00283F6E"/>
    <w:rsid w:val="002856A1"/>
    <w:rsid w:val="00285FE9"/>
    <w:rsid w:val="002936B0"/>
    <w:rsid w:val="00297EF3"/>
    <w:rsid w:val="002B0DB9"/>
    <w:rsid w:val="002C35D6"/>
    <w:rsid w:val="002C6852"/>
    <w:rsid w:val="002D2896"/>
    <w:rsid w:val="002D290F"/>
    <w:rsid w:val="002D371A"/>
    <w:rsid w:val="002D3865"/>
    <w:rsid w:val="002D3A71"/>
    <w:rsid w:val="002D67C9"/>
    <w:rsid w:val="002D7EC0"/>
    <w:rsid w:val="002E1258"/>
    <w:rsid w:val="002E1EFC"/>
    <w:rsid w:val="002E23F9"/>
    <w:rsid w:val="002E4C90"/>
    <w:rsid w:val="002E73F5"/>
    <w:rsid w:val="003003A5"/>
    <w:rsid w:val="00300D83"/>
    <w:rsid w:val="00312F13"/>
    <w:rsid w:val="0031338D"/>
    <w:rsid w:val="003139D9"/>
    <w:rsid w:val="003225FA"/>
    <w:rsid w:val="00332079"/>
    <w:rsid w:val="0033278B"/>
    <w:rsid w:val="0033382D"/>
    <w:rsid w:val="0033450A"/>
    <w:rsid w:val="00334E5F"/>
    <w:rsid w:val="00350437"/>
    <w:rsid w:val="00351688"/>
    <w:rsid w:val="00353C05"/>
    <w:rsid w:val="003635C5"/>
    <w:rsid w:val="0037006C"/>
    <w:rsid w:val="003702C9"/>
    <w:rsid w:val="003742ED"/>
    <w:rsid w:val="00375492"/>
    <w:rsid w:val="00384C32"/>
    <w:rsid w:val="00385E87"/>
    <w:rsid w:val="00390CCF"/>
    <w:rsid w:val="00396200"/>
    <w:rsid w:val="0039755C"/>
    <w:rsid w:val="0039771C"/>
    <w:rsid w:val="003A1697"/>
    <w:rsid w:val="003A1A3B"/>
    <w:rsid w:val="003B23D1"/>
    <w:rsid w:val="003B5780"/>
    <w:rsid w:val="003C1870"/>
    <w:rsid w:val="003C5430"/>
    <w:rsid w:val="003C58F3"/>
    <w:rsid w:val="003C6C52"/>
    <w:rsid w:val="003D3115"/>
    <w:rsid w:val="003E2A5E"/>
    <w:rsid w:val="003E54C3"/>
    <w:rsid w:val="003E7461"/>
    <w:rsid w:val="003F2BE3"/>
    <w:rsid w:val="003F5529"/>
    <w:rsid w:val="003F6724"/>
    <w:rsid w:val="00403D99"/>
    <w:rsid w:val="00404762"/>
    <w:rsid w:val="004049A7"/>
    <w:rsid w:val="00412B28"/>
    <w:rsid w:val="004165DF"/>
    <w:rsid w:val="00420AD8"/>
    <w:rsid w:val="0042127F"/>
    <w:rsid w:val="00426F0D"/>
    <w:rsid w:val="004275D4"/>
    <w:rsid w:val="00434AB5"/>
    <w:rsid w:val="00435B08"/>
    <w:rsid w:val="004361A1"/>
    <w:rsid w:val="00436D3A"/>
    <w:rsid w:val="004414F7"/>
    <w:rsid w:val="00443867"/>
    <w:rsid w:val="004445C5"/>
    <w:rsid w:val="004464EA"/>
    <w:rsid w:val="00446F3E"/>
    <w:rsid w:val="0046239E"/>
    <w:rsid w:val="00466447"/>
    <w:rsid w:val="00466BD5"/>
    <w:rsid w:val="00467E25"/>
    <w:rsid w:val="004856AC"/>
    <w:rsid w:val="00487448"/>
    <w:rsid w:val="004914B0"/>
    <w:rsid w:val="004A34F1"/>
    <w:rsid w:val="004A4262"/>
    <w:rsid w:val="004B115B"/>
    <w:rsid w:val="004B4CA1"/>
    <w:rsid w:val="004C17D6"/>
    <w:rsid w:val="004C5FC6"/>
    <w:rsid w:val="004D0063"/>
    <w:rsid w:val="004D0F8B"/>
    <w:rsid w:val="004D1442"/>
    <w:rsid w:val="004D1612"/>
    <w:rsid w:val="004D7E79"/>
    <w:rsid w:val="004E7938"/>
    <w:rsid w:val="004F0FAA"/>
    <w:rsid w:val="004F518D"/>
    <w:rsid w:val="004F58B8"/>
    <w:rsid w:val="004F7D00"/>
    <w:rsid w:val="00503188"/>
    <w:rsid w:val="0050328C"/>
    <w:rsid w:val="005058FB"/>
    <w:rsid w:val="00505F9B"/>
    <w:rsid w:val="00510B70"/>
    <w:rsid w:val="00510C02"/>
    <w:rsid w:val="00511289"/>
    <w:rsid w:val="0051245C"/>
    <w:rsid w:val="00517B3E"/>
    <w:rsid w:val="00527F51"/>
    <w:rsid w:val="00540877"/>
    <w:rsid w:val="00544EBA"/>
    <w:rsid w:val="0054723A"/>
    <w:rsid w:val="00547C51"/>
    <w:rsid w:val="00547E24"/>
    <w:rsid w:val="00553463"/>
    <w:rsid w:val="00553B7B"/>
    <w:rsid w:val="005614AC"/>
    <w:rsid w:val="00561579"/>
    <w:rsid w:val="00563561"/>
    <w:rsid w:val="005701D0"/>
    <w:rsid w:val="00570F4E"/>
    <w:rsid w:val="00583FE2"/>
    <w:rsid w:val="0058706B"/>
    <w:rsid w:val="00596A0A"/>
    <w:rsid w:val="00597277"/>
    <w:rsid w:val="005A3F94"/>
    <w:rsid w:val="005A6316"/>
    <w:rsid w:val="005B127E"/>
    <w:rsid w:val="005B13D1"/>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7423"/>
    <w:rsid w:val="0060659A"/>
    <w:rsid w:val="0061186C"/>
    <w:rsid w:val="00612364"/>
    <w:rsid w:val="00615D63"/>
    <w:rsid w:val="0061721F"/>
    <w:rsid w:val="00623663"/>
    <w:rsid w:val="00625199"/>
    <w:rsid w:val="00630518"/>
    <w:rsid w:val="006306CB"/>
    <w:rsid w:val="0063222B"/>
    <w:rsid w:val="0063317C"/>
    <w:rsid w:val="00634026"/>
    <w:rsid w:val="0064287E"/>
    <w:rsid w:val="00644C3A"/>
    <w:rsid w:val="0064574A"/>
    <w:rsid w:val="00655090"/>
    <w:rsid w:val="00663BB0"/>
    <w:rsid w:val="0066435F"/>
    <w:rsid w:val="006643BB"/>
    <w:rsid w:val="00666E84"/>
    <w:rsid w:val="00671E89"/>
    <w:rsid w:val="006723B0"/>
    <w:rsid w:val="006743D6"/>
    <w:rsid w:val="00676EE0"/>
    <w:rsid w:val="00682D0E"/>
    <w:rsid w:val="006853D5"/>
    <w:rsid w:val="00686126"/>
    <w:rsid w:val="00687294"/>
    <w:rsid w:val="00687BBC"/>
    <w:rsid w:val="00691627"/>
    <w:rsid w:val="006920FC"/>
    <w:rsid w:val="00693DF2"/>
    <w:rsid w:val="006942E1"/>
    <w:rsid w:val="00694BC5"/>
    <w:rsid w:val="00696FAD"/>
    <w:rsid w:val="00697CE3"/>
    <w:rsid w:val="006A0A72"/>
    <w:rsid w:val="006A3994"/>
    <w:rsid w:val="006B0662"/>
    <w:rsid w:val="006B1718"/>
    <w:rsid w:val="006B2ECD"/>
    <w:rsid w:val="006B2FC6"/>
    <w:rsid w:val="006B55F7"/>
    <w:rsid w:val="006B6F9C"/>
    <w:rsid w:val="006B773D"/>
    <w:rsid w:val="006C0CA6"/>
    <w:rsid w:val="006C3CB8"/>
    <w:rsid w:val="006C3E40"/>
    <w:rsid w:val="006C4560"/>
    <w:rsid w:val="006D2D2B"/>
    <w:rsid w:val="006D534D"/>
    <w:rsid w:val="006D5AD7"/>
    <w:rsid w:val="006D62AC"/>
    <w:rsid w:val="006E08BF"/>
    <w:rsid w:val="006E1B77"/>
    <w:rsid w:val="006E2BBB"/>
    <w:rsid w:val="0070172B"/>
    <w:rsid w:val="00701A9A"/>
    <w:rsid w:val="00702AE0"/>
    <w:rsid w:val="00703011"/>
    <w:rsid w:val="00704B42"/>
    <w:rsid w:val="007127A7"/>
    <w:rsid w:val="00722241"/>
    <w:rsid w:val="00724C9B"/>
    <w:rsid w:val="00725446"/>
    <w:rsid w:val="00726444"/>
    <w:rsid w:val="00730455"/>
    <w:rsid w:val="00732254"/>
    <w:rsid w:val="00732D4C"/>
    <w:rsid w:val="0073482D"/>
    <w:rsid w:val="007349C5"/>
    <w:rsid w:val="007503EC"/>
    <w:rsid w:val="00751F48"/>
    <w:rsid w:val="00752A53"/>
    <w:rsid w:val="00752DAE"/>
    <w:rsid w:val="0075405A"/>
    <w:rsid w:val="0075497D"/>
    <w:rsid w:val="00755055"/>
    <w:rsid w:val="00755DB3"/>
    <w:rsid w:val="007654F9"/>
    <w:rsid w:val="00765B7D"/>
    <w:rsid w:val="00765C3D"/>
    <w:rsid w:val="00767CA2"/>
    <w:rsid w:val="00772E42"/>
    <w:rsid w:val="00772F3D"/>
    <w:rsid w:val="00774450"/>
    <w:rsid w:val="007746D3"/>
    <w:rsid w:val="00782AE1"/>
    <w:rsid w:val="007866C9"/>
    <w:rsid w:val="007912B8"/>
    <w:rsid w:val="0079297D"/>
    <w:rsid w:val="007955C1"/>
    <w:rsid w:val="007A4F69"/>
    <w:rsid w:val="007B7DB6"/>
    <w:rsid w:val="007C2908"/>
    <w:rsid w:val="007C2E0B"/>
    <w:rsid w:val="007C3C76"/>
    <w:rsid w:val="007D5C82"/>
    <w:rsid w:val="007D74C0"/>
    <w:rsid w:val="007E3B86"/>
    <w:rsid w:val="007F7704"/>
    <w:rsid w:val="007F7ED2"/>
    <w:rsid w:val="008010D7"/>
    <w:rsid w:val="00805B2E"/>
    <w:rsid w:val="00806122"/>
    <w:rsid w:val="00811863"/>
    <w:rsid w:val="008146EE"/>
    <w:rsid w:val="00816D76"/>
    <w:rsid w:val="00816E9A"/>
    <w:rsid w:val="0082478E"/>
    <w:rsid w:val="008338C8"/>
    <w:rsid w:val="00840FD4"/>
    <w:rsid w:val="00844D2C"/>
    <w:rsid w:val="00846FC3"/>
    <w:rsid w:val="008526B1"/>
    <w:rsid w:val="008529BD"/>
    <w:rsid w:val="008721A9"/>
    <w:rsid w:val="00882224"/>
    <w:rsid w:val="008908B3"/>
    <w:rsid w:val="00894A97"/>
    <w:rsid w:val="00895080"/>
    <w:rsid w:val="00896EBD"/>
    <w:rsid w:val="008A1FD5"/>
    <w:rsid w:val="008B2BAD"/>
    <w:rsid w:val="008B2EC6"/>
    <w:rsid w:val="008B33DF"/>
    <w:rsid w:val="008B6FD6"/>
    <w:rsid w:val="008C15FA"/>
    <w:rsid w:val="008C4222"/>
    <w:rsid w:val="008D415D"/>
    <w:rsid w:val="008E46B3"/>
    <w:rsid w:val="008E5926"/>
    <w:rsid w:val="008F3936"/>
    <w:rsid w:val="00901F94"/>
    <w:rsid w:val="009054DC"/>
    <w:rsid w:val="00907AF2"/>
    <w:rsid w:val="00907D0E"/>
    <w:rsid w:val="00913E1C"/>
    <w:rsid w:val="00914135"/>
    <w:rsid w:val="00917804"/>
    <w:rsid w:val="009226FA"/>
    <w:rsid w:val="00924517"/>
    <w:rsid w:val="0092773B"/>
    <w:rsid w:val="00934459"/>
    <w:rsid w:val="009345DA"/>
    <w:rsid w:val="0094751F"/>
    <w:rsid w:val="009479EF"/>
    <w:rsid w:val="00952616"/>
    <w:rsid w:val="00954973"/>
    <w:rsid w:val="00956049"/>
    <w:rsid w:val="009610F5"/>
    <w:rsid w:val="00961790"/>
    <w:rsid w:val="00964052"/>
    <w:rsid w:val="00976002"/>
    <w:rsid w:val="009815D4"/>
    <w:rsid w:val="0098172C"/>
    <w:rsid w:val="00981838"/>
    <w:rsid w:val="009959CB"/>
    <w:rsid w:val="009A10D7"/>
    <w:rsid w:val="009A48F8"/>
    <w:rsid w:val="009A513A"/>
    <w:rsid w:val="009A7633"/>
    <w:rsid w:val="009B0417"/>
    <w:rsid w:val="009B4D07"/>
    <w:rsid w:val="009B4FC6"/>
    <w:rsid w:val="009C1ED9"/>
    <w:rsid w:val="009C3B01"/>
    <w:rsid w:val="009C3FEA"/>
    <w:rsid w:val="009C62FC"/>
    <w:rsid w:val="009C646F"/>
    <w:rsid w:val="009D3D4C"/>
    <w:rsid w:val="009E6ED9"/>
    <w:rsid w:val="009F0E66"/>
    <w:rsid w:val="009F126B"/>
    <w:rsid w:val="00A0407F"/>
    <w:rsid w:val="00A12384"/>
    <w:rsid w:val="00A13B22"/>
    <w:rsid w:val="00A1633C"/>
    <w:rsid w:val="00A17D75"/>
    <w:rsid w:val="00A21636"/>
    <w:rsid w:val="00A27B21"/>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3075"/>
    <w:rsid w:val="00A8601A"/>
    <w:rsid w:val="00A87FA2"/>
    <w:rsid w:val="00A949F7"/>
    <w:rsid w:val="00AA1942"/>
    <w:rsid w:val="00AA51D6"/>
    <w:rsid w:val="00AB3E85"/>
    <w:rsid w:val="00AB5A2D"/>
    <w:rsid w:val="00AB5B86"/>
    <w:rsid w:val="00AB765C"/>
    <w:rsid w:val="00AC2904"/>
    <w:rsid w:val="00AD793F"/>
    <w:rsid w:val="00AE1ED0"/>
    <w:rsid w:val="00AE2AEC"/>
    <w:rsid w:val="00AE79C9"/>
    <w:rsid w:val="00AF2793"/>
    <w:rsid w:val="00AF2AF3"/>
    <w:rsid w:val="00AF2B31"/>
    <w:rsid w:val="00AF396F"/>
    <w:rsid w:val="00AF7D3F"/>
    <w:rsid w:val="00B01614"/>
    <w:rsid w:val="00B0379F"/>
    <w:rsid w:val="00B048B7"/>
    <w:rsid w:val="00B0541F"/>
    <w:rsid w:val="00B13227"/>
    <w:rsid w:val="00B13A07"/>
    <w:rsid w:val="00B22165"/>
    <w:rsid w:val="00B24F2B"/>
    <w:rsid w:val="00B30887"/>
    <w:rsid w:val="00B30BFC"/>
    <w:rsid w:val="00B30D14"/>
    <w:rsid w:val="00B323CF"/>
    <w:rsid w:val="00B34B8B"/>
    <w:rsid w:val="00B45AC3"/>
    <w:rsid w:val="00B52C51"/>
    <w:rsid w:val="00B562C8"/>
    <w:rsid w:val="00B62813"/>
    <w:rsid w:val="00B65963"/>
    <w:rsid w:val="00B66F50"/>
    <w:rsid w:val="00B70CD6"/>
    <w:rsid w:val="00B7621F"/>
    <w:rsid w:val="00B77FF0"/>
    <w:rsid w:val="00B8118C"/>
    <w:rsid w:val="00B81EF5"/>
    <w:rsid w:val="00B83D5E"/>
    <w:rsid w:val="00B86E9C"/>
    <w:rsid w:val="00B94BBB"/>
    <w:rsid w:val="00B96AE3"/>
    <w:rsid w:val="00BA3B54"/>
    <w:rsid w:val="00BB244F"/>
    <w:rsid w:val="00BB3C6E"/>
    <w:rsid w:val="00BB5EB2"/>
    <w:rsid w:val="00BB77D9"/>
    <w:rsid w:val="00BC19F8"/>
    <w:rsid w:val="00BC3E25"/>
    <w:rsid w:val="00BC456D"/>
    <w:rsid w:val="00BC5AB8"/>
    <w:rsid w:val="00BC6089"/>
    <w:rsid w:val="00BD2290"/>
    <w:rsid w:val="00BD48DA"/>
    <w:rsid w:val="00BD5DEB"/>
    <w:rsid w:val="00BE1439"/>
    <w:rsid w:val="00BE4020"/>
    <w:rsid w:val="00BE55A3"/>
    <w:rsid w:val="00BF0F54"/>
    <w:rsid w:val="00BF197F"/>
    <w:rsid w:val="00BF777A"/>
    <w:rsid w:val="00C01F78"/>
    <w:rsid w:val="00C0246A"/>
    <w:rsid w:val="00C130A9"/>
    <w:rsid w:val="00C13302"/>
    <w:rsid w:val="00C13993"/>
    <w:rsid w:val="00C2325B"/>
    <w:rsid w:val="00C27CA3"/>
    <w:rsid w:val="00C27F7F"/>
    <w:rsid w:val="00C442CD"/>
    <w:rsid w:val="00C44AEF"/>
    <w:rsid w:val="00C467EE"/>
    <w:rsid w:val="00C4710C"/>
    <w:rsid w:val="00C51849"/>
    <w:rsid w:val="00C53B6C"/>
    <w:rsid w:val="00C5404B"/>
    <w:rsid w:val="00C60122"/>
    <w:rsid w:val="00C625FC"/>
    <w:rsid w:val="00C63CA4"/>
    <w:rsid w:val="00C643F2"/>
    <w:rsid w:val="00C64ED2"/>
    <w:rsid w:val="00C6633D"/>
    <w:rsid w:val="00C6639D"/>
    <w:rsid w:val="00C666DC"/>
    <w:rsid w:val="00C70159"/>
    <w:rsid w:val="00C71A05"/>
    <w:rsid w:val="00C7417F"/>
    <w:rsid w:val="00C825CE"/>
    <w:rsid w:val="00C825F1"/>
    <w:rsid w:val="00C86941"/>
    <w:rsid w:val="00C928C9"/>
    <w:rsid w:val="00CA21DF"/>
    <w:rsid w:val="00CA2AD1"/>
    <w:rsid w:val="00CA4DBE"/>
    <w:rsid w:val="00CA7C60"/>
    <w:rsid w:val="00CB4243"/>
    <w:rsid w:val="00CC3936"/>
    <w:rsid w:val="00CD14D8"/>
    <w:rsid w:val="00CD1801"/>
    <w:rsid w:val="00CD7AF8"/>
    <w:rsid w:val="00CE122F"/>
    <w:rsid w:val="00CE17AE"/>
    <w:rsid w:val="00CE2381"/>
    <w:rsid w:val="00CE2A2C"/>
    <w:rsid w:val="00CE43B6"/>
    <w:rsid w:val="00CE4D14"/>
    <w:rsid w:val="00CF0D1E"/>
    <w:rsid w:val="00CF1147"/>
    <w:rsid w:val="00CF7EC0"/>
    <w:rsid w:val="00D01BD3"/>
    <w:rsid w:val="00D03EB7"/>
    <w:rsid w:val="00D06490"/>
    <w:rsid w:val="00D11A07"/>
    <w:rsid w:val="00D16D46"/>
    <w:rsid w:val="00D17F15"/>
    <w:rsid w:val="00D2390B"/>
    <w:rsid w:val="00D246E5"/>
    <w:rsid w:val="00D3330A"/>
    <w:rsid w:val="00D33353"/>
    <w:rsid w:val="00D37136"/>
    <w:rsid w:val="00D4152A"/>
    <w:rsid w:val="00D425A0"/>
    <w:rsid w:val="00D43925"/>
    <w:rsid w:val="00D56263"/>
    <w:rsid w:val="00D571F1"/>
    <w:rsid w:val="00D64A21"/>
    <w:rsid w:val="00D66393"/>
    <w:rsid w:val="00D6769E"/>
    <w:rsid w:val="00D745A4"/>
    <w:rsid w:val="00D74AC9"/>
    <w:rsid w:val="00D75525"/>
    <w:rsid w:val="00D77097"/>
    <w:rsid w:val="00D81E5B"/>
    <w:rsid w:val="00D853DB"/>
    <w:rsid w:val="00D87193"/>
    <w:rsid w:val="00D90D92"/>
    <w:rsid w:val="00D94DCB"/>
    <w:rsid w:val="00DA172C"/>
    <w:rsid w:val="00DA25C5"/>
    <w:rsid w:val="00DA347F"/>
    <w:rsid w:val="00DA3D01"/>
    <w:rsid w:val="00DA546C"/>
    <w:rsid w:val="00DA61ED"/>
    <w:rsid w:val="00DB0E96"/>
    <w:rsid w:val="00DB2458"/>
    <w:rsid w:val="00DB5FA6"/>
    <w:rsid w:val="00DC35C2"/>
    <w:rsid w:val="00DC3979"/>
    <w:rsid w:val="00DD2765"/>
    <w:rsid w:val="00DD5C9A"/>
    <w:rsid w:val="00DE19EA"/>
    <w:rsid w:val="00DE5119"/>
    <w:rsid w:val="00DF2A3E"/>
    <w:rsid w:val="00DF4C74"/>
    <w:rsid w:val="00E05130"/>
    <w:rsid w:val="00E12D74"/>
    <w:rsid w:val="00E14351"/>
    <w:rsid w:val="00E17A3E"/>
    <w:rsid w:val="00E20C9D"/>
    <w:rsid w:val="00E20E98"/>
    <w:rsid w:val="00E23A6B"/>
    <w:rsid w:val="00E2424C"/>
    <w:rsid w:val="00E333E0"/>
    <w:rsid w:val="00E34A31"/>
    <w:rsid w:val="00E36D28"/>
    <w:rsid w:val="00E40570"/>
    <w:rsid w:val="00E43A3D"/>
    <w:rsid w:val="00E44B5E"/>
    <w:rsid w:val="00E500A6"/>
    <w:rsid w:val="00E50A60"/>
    <w:rsid w:val="00E50F1B"/>
    <w:rsid w:val="00E5432F"/>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0EE4"/>
    <w:rsid w:val="00EB4A20"/>
    <w:rsid w:val="00EB6A7D"/>
    <w:rsid w:val="00EC0C42"/>
    <w:rsid w:val="00EC3F60"/>
    <w:rsid w:val="00EC6B30"/>
    <w:rsid w:val="00EC6FDB"/>
    <w:rsid w:val="00ED059D"/>
    <w:rsid w:val="00EE429C"/>
    <w:rsid w:val="00EE5438"/>
    <w:rsid w:val="00EE6741"/>
    <w:rsid w:val="00EF64CB"/>
    <w:rsid w:val="00F0049C"/>
    <w:rsid w:val="00F03C06"/>
    <w:rsid w:val="00F0486D"/>
    <w:rsid w:val="00F07435"/>
    <w:rsid w:val="00F174D8"/>
    <w:rsid w:val="00F37F09"/>
    <w:rsid w:val="00F426E5"/>
    <w:rsid w:val="00F57D0C"/>
    <w:rsid w:val="00F64D73"/>
    <w:rsid w:val="00F743FB"/>
    <w:rsid w:val="00F7525C"/>
    <w:rsid w:val="00F7729D"/>
    <w:rsid w:val="00F80736"/>
    <w:rsid w:val="00F80899"/>
    <w:rsid w:val="00F81552"/>
    <w:rsid w:val="00F81850"/>
    <w:rsid w:val="00F847B8"/>
    <w:rsid w:val="00F84C65"/>
    <w:rsid w:val="00F86261"/>
    <w:rsid w:val="00F9133A"/>
    <w:rsid w:val="00F92B84"/>
    <w:rsid w:val="00F94F7A"/>
    <w:rsid w:val="00FA03BF"/>
    <w:rsid w:val="00FA1785"/>
    <w:rsid w:val="00FA6579"/>
    <w:rsid w:val="00FB12A1"/>
    <w:rsid w:val="00FB1495"/>
    <w:rsid w:val="00FB20A5"/>
    <w:rsid w:val="00FB3066"/>
    <w:rsid w:val="00FB7BBB"/>
    <w:rsid w:val="00FC5B8B"/>
    <w:rsid w:val="00FD086F"/>
    <w:rsid w:val="00FD0997"/>
    <w:rsid w:val="00FD4361"/>
    <w:rsid w:val="00FD6DAF"/>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466BD5"/>
    <w:rPr>
      <w:rFonts w:ascii="Arial" w:hAnsi="Arial" w:cs="Arial"/>
      <w:sz w:val="24"/>
      <w:szCs w:val="24"/>
    </w:rPr>
  </w:style>
  <w:style w:type="character" w:customStyle="1" w:styleId="FooterChar">
    <w:name w:val="Footer Char"/>
    <w:basedOn w:val="DefaultParagraphFont"/>
    <w:link w:val="Footer"/>
    <w:uiPriority w:val="99"/>
    <w:rsid w:val="0068612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466BD5"/>
    <w:rPr>
      <w:rFonts w:ascii="Arial" w:hAnsi="Arial" w:cs="Arial"/>
      <w:sz w:val="24"/>
      <w:szCs w:val="24"/>
    </w:rPr>
  </w:style>
  <w:style w:type="character" w:customStyle="1" w:styleId="FooterChar">
    <w:name w:val="Footer Char"/>
    <w:basedOn w:val="DefaultParagraphFont"/>
    <w:link w:val="Footer"/>
    <w:uiPriority w:val="99"/>
    <w:rsid w:val="0068612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784">
      <w:bodyDiv w:val="1"/>
      <w:marLeft w:val="0"/>
      <w:marRight w:val="0"/>
      <w:marTop w:val="0"/>
      <w:marBottom w:val="0"/>
      <w:divBdr>
        <w:top w:val="none" w:sz="0" w:space="0" w:color="auto"/>
        <w:left w:val="none" w:sz="0" w:space="0" w:color="auto"/>
        <w:bottom w:val="none" w:sz="0" w:space="0" w:color="auto"/>
        <w:right w:val="none" w:sz="0" w:space="0" w:color="auto"/>
      </w:divBdr>
    </w:div>
    <w:div w:id="1418751785">
      <w:bodyDiv w:val="1"/>
      <w:marLeft w:val="0"/>
      <w:marRight w:val="0"/>
      <w:marTop w:val="0"/>
      <w:marBottom w:val="0"/>
      <w:divBdr>
        <w:top w:val="none" w:sz="0" w:space="0" w:color="auto"/>
        <w:left w:val="none" w:sz="0" w:space="0" w:color="auto"/>
        <w:bottom w:val="none" w:sz="0" w:space="0" w:color="auto"/>
        <w:right w:val="none" w:sz="0" w:space="0" w:color="auto"/>
      </w:divBdr>
    </w:div>
    <w:div w:id="1678534094">
      <w:bodyDiv w:val="1"/>
      <w:marLeft w:val="0"/>
      <w:marRight w:val="0"/>
      <w:marTop w:val="0"/>
      <w:marBottom w:val="0"/>
      <w:divBdr>
        <w:top w:val="none" w:sz="0" w:space="0" w:color="auto"/>
        <w:left w:val="none" w:sz="0" w:space="0" w:color="auto"/>
        <w:bottom w:val="none" w:sz="0" w:space="0" w:color="auto"/>
        <w:right w:val="none" w:sz="0" w:space="0" w:color="auto"/>
      </w:divBdr>
    </w:div>
    <w:div w:id="1696074319">
      <w:bodyDiv w:val="1"/>
      <w:marLeft w:val="0"/>
      <w:marRight w:val="0"/>
      <w:marTop w:val="0"/>
      <w:marBottom w:val="0"/>
      <w:divBdr>
        <w:top w:val="none" w:sz="0" w:space="0" w:color="auto"/>
        <w:left w:val="none" w:sz="0" w:space="0" w:color="auto"/>
        <w:bottom w:val="none" w:sz="0" w:space="0" w:color="auto"/>
        <w:right w:val="none" w:sz="0" w:space="0" w:color="auto"/>
      </w:divBdr>
      <w:divsChild>
        <w:div w:id="1298294937">
          <w:marLeft w:val="0"/>
          <w:marRight w:val="0"/>
          <w:marTop w:val="0"/>
          <w:marBottom w:val="0"/>
          <w:divBdr>
            <w:top w:val="none" w:sz="0" w:space="0" w:color="auto"/>
            <w:left w:val="none" w:sz="0" w:space="0" w:color="auto"/>
            <w:bottom w:val="none" w:sz="0" w:space="0" w:color="auto"/>
            <w:right w:val="none" w:sz="0" w:space="0" w:color="auto"/>
          </w:divBdr>
          <w:divsChild>
            <w:div w:id="757092323">
              <w:marLeft w:val="0"/>
              <w:marRight w:val="0"/>
              <w:marTop w:val="390"/>
              <w:marBottom w:val="0"/>
              <w:divBdr>
                <w:top w:val="none" w:sz="0" w:space="0" w:color="auto"/>
                <w:left w:val="none" w:sz="0" w:space="0" w:color="auto"/>
                <w:bottom w:val="none" w:sz="0" w:space="0" w:color="auto"/>
                <w:right w:val="none" w:sz="0" w:space="0" w:color="auto"/>
              </w:divBdr>
              <w:divsChild>
                <w:div w:id="865484665">
                  <w:marLeft w:val="0"/>
                  <w:marRight w:val="165"/>
                  <w:marTop w:val="0"/>
                  <w:marBottom w:val="0"/>
                  <w:divBdr>
                    <w:top w:val="none" w:sz="0" w:space="0" w:color="auto"/>
                    <w:left w:val="none" w:sz="0" w:space="0" w:color="auto"/>
                    <w:bottom w:val="none" w:sz="0" w:space="0" w:color="auto"/>
                    <w:right w:val="none" w:sz="0" w:space="0" w:color="auto"/>
                  </w:divBdr>
                  <w:divsChild>
                    <w:div w:id="66153778">
                      <w:marLeft w:val="180"/>
                      <w:marRight w:val="180"/>
                      <w:marTop w:val="0"/>
                      <w:marBottom w:val="0"/>
                      <w:divBdr>
                        <w:top w:val="none" w:sz="0" w:space="0" w:color="auto"/>
                        <w:left w:val="none" w:sz="0" w:space="0" w:color="auto"/>
                        <w:bottom w:val="none" w:sz="0" w:space="0" w:color="auto"/>
                        <w:right w:val="none" w:sz="0" w:space="0" w:color="auto"/>
                      </w:divBdr>
                      <w:divsChild>
                        <w:div w:id="1414930101">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genetics.utah.edu/content/labs/g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7A9B1-CB77-43D1-870F-0A1C75A7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 Template BMS</Template>
  <TotalTime>48</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6642</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19</cp:revision>
  <cp:lastPrinted>2008-11-25T02:06:00Z</cp:lastPrinted>
  <dcterms:created xsi:type="dcterms:W3CDTF">2012-06-29T20:24:00Z</dcterms:created>
  <dcterms:modified xsi:type="dcterms:W3CDTF">2013-03-21T17:49:00Z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